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268A0">
      <w:pPr>
        <w:pStyle w:val="4"/>
        <w:widowControl/>
        <w:spacing w:beforeAutospacing="0" w:afterAutospacing="0"/>
        <w:jc w:val="both"/>
        <w:rPr>
          <w:rFonts w:hint="eastAsia" w:ascii="仿宋" w:hAnsi="仿宋" w:eastAsia="仿宋" w:cs="Microsoft YaHei UI"/>
          <w:color w:val="222222"/>
          <w:spacing w:val="8"/>
          <w:sz w:val="28"/>
          <w:szCs w:val="28"/>
          <w:lang w:val="en-US" w:eastAsia="zh-CN"/>
        </w:rPr>
      </w:pPr>
      <w:r>
        <w:rPr>
          <w:rFonts w:hint="eastAsia" w:ascii="仿宋" w:hAnsi="仿宋" w:eastAsia="仿宋" w:cs="Microsoft YaHei UI"/>
          <w:color w:val="222222"/>
          <w:spacing w:val="8"/>
          <w:sz w:val="28"/>
          <w:szCs w:val="28"/>
        </w:rPr>
        <w:t>附件</w:t>
      </w:r>
      <w:r>
        <w:rPr>
          <w:rFonts w:hint="eastAsia" w:ascii="仿宋" w:hAnsi="仿宋" w:eastAsia="仿宋" w:cs="Microsoft YaHei UI"/>
          <w:color w:val="222222"/>
          <w:spacing w:val="8"/>
          <w:sz w:val="28"/>
          <w:szCs w:val="28"/>
          <w:lang w:val="en-US" w:eastAsia="zh-CN"/>
        </w:rPr>
        <w:t>3</w:t>
      </w:r>
    </w:p>
    <w:p w14:paraId="5FCC7D66">
      <w:pPr>
        <w:pStyle w:val="4"/>
        <w:widowControl/>
        <w:spacing w:beforeAutospacing="0" w:afterAutospacing="0"/>
        <w:jc w:val="center"/>
        <w:rPr>
          <w:rStyle w:val="7"/>
          <w:rFonts w:ascii="仿宋" w:hAnsi="仿宋" w:eastAsia="仿宋" w:cs="Microsoft YaHei UI"/>
          <w:color w:val="222222"/>
          <w:spacing w:val="8"/>
          <w:sz w:val="36"/>
          <w:szCs w:val="36"/>
        </w:rPr>
      </w:pPr>
      <w:r>
        <w:rPr>
          <w:rStyle w:val="7"/>
          <w:rFonts w:hint="eastAsia" w:ascii="仿宋" w:hAnsi="仿宋" w:eastAsia="仿宋" w:cs="Microsoft YaHei UI"/>
          <w:color w:val="222222"/>
          <w:spacing w:val="8"/>
          <w:sz w:val="36"/>
          <w:szCs w:val="36"/>
        </w:rPr>
        <w:t>第</w:t>
      </w:r>
      <w:r>
        <w:rPr>
          <w:rStyle w:val="7"/>
          <w:rFonts w:hint="eastAsia" w:ascii="仿宋" w:hAnsi="仿宋" w:eastAsia="仿宋" w:cs="Microsoft YaHei UI"/>
          <w:color w:val="222222"/>
          <w:spacing w:val="8"/>
          <w:sz w:val="36"/>
          <w:szCs w:val="36"/>
          <w:lang w:eastAsia="zh-CN"/>
        </w:rPr>
        <w:t>三十八</w:t>
      </w:r>
      <w:r>
        <w:rPr>
          <w:rStyle w:val="7"/>
          <w:rFonts w:ascii="仿宋" w:hAnsi="仿宋" w:eastAsia="仿宋" w:cs="Microsoft YaHei UI"/>
          <w:color w:val="222222"/>
          <w:spacing w:val="8"/>
          <w:sz w:val="36"/>
          <w:szCs w:val="36"/>
        </w:rPr>
        <w:t>届海淀区职工“</w:t>
      </w:r>
      <w:r>
        <w:rPr>
          <w:rStyle w:val="7"/>
          <w:rFonts w:hint="eastAsia" w:ascii="仿宋" w:hAnsi="仿宋" w:eastAsia="仿宋" w:cs="Microsoft YaHei UI"/>
          <w:color w:val="222222"/>
          <w:spacing w:val="8"/>
          <w:sz w:val="36"/>
          <w:szCs w:val="36"/>
        </w:rPr>
        <w:t>长春杯</w:t>
      </w:r>
      <w:r>
        <w:rPr>
          <w:rStyle w:val="7"/>
          <w:rFonts w:ascii="仿宋" w:hAnsi="仿宋" w:eastAsia="仿宋" w:cs="Microsoft YaHei UI"/>
          <w:color w:val="222222"/>
          <w:spacing w:val="8"/>
          <w:sz w:val="36"/>
          <w:szCs w:val="36"/>
        </w:rPr>
        <w:t>”</w:t>
      </w:r>
      <w:r>
        <w:rPr>
          <w:rStyle w:val="7"/>
          <w:rFonts w:hint="eastAsia" w:ascii="仿宋" w:hAnsi="仿宋" w:eastAsia="仿宋" w:cs="Microsoft YaHei UI"/>
          <w:color w:val="222222"/>
          <w:spacing w:val="8"/>
          <w:sz w:val="36"/>
          <w:szCs w:val="36"/>
          <w:lang w:eastAsia="zh-CN"/>
        </w:rPr>
        <w:t>越野赛</w:t>
      </w:r>
      <w:r>
        <w:rPr>
          <w:rStyle w:val="7"/>
          <w:rFonts w:ascii="仿宋" w:hAnsi="仿宋" w:eastAsia="仿宋" w:cs="Microsoft YaHei UI"/>
          <w:color w:val="222222"/>
          <w:spacing w:val="8"/>
          <w:sz w:val="36"/>
          <w:szCs w:val="36"/>
        </w:rPr>
        <w:t>活动</w:t>
      </w:r>
    </w:p>
    <w:p w14:paraId="70DE7A72">
      <w:pPr>
        <w:pStyle w:val="4"/>
        <w:widowControl/>
        <w:spacing w:beforeAutospacing="0" w:afterAutospacing="0"/>
        <w:jc w:val="center"/>
        <w:rPr>
          <w:rStyle w:val="7"/>
          <w:rFonts w:ascii="仿宋" w:hAnsi="仿宋" w:eastAsia="仿宋" w:cs="Microsoft YaHei UI"/>
          <w:color w:val="222222"/>
          <w:spacing w:val="8"/>
          <w:sz w:val="36"/>
          <w:szCs w:val="36"/>
        </w:rPr>
      </w:pPr>
      <w:r>
        <w:rPr>
          <w:rStyle w:val="7"/>
          <w:rFonts w:hint="eastAsia" w:ascii="仿宋" w:hAnsi="仿宋" w:eastAsia="仿宋" w:cs="Microsoft YaHei UI"/>
          <w:color w:val="222222"/>
          <w:spacing w:val="8"/>
          <w:sz w:val="36"/>
          <w:szCs w:val="36"/>
        </w:rPr>
        <w:t>个人声明</w:t>
      </w:r>
    </w:p>
    <w:p w14:paraId="52BA2A1B">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注：请务必认真、仔细阅读组委会向您提供的</w:t>
      </w:r>
      <w:r>
        <w:rPr>
          <w:rFonts w:hint="eastAsia" w:ascii="仿宋_GB2312" w:hAnsi="仿宋_GB2312" w:eastAsia="仿宋_GB2312" w:cs="仿宋_GB2312"/>
          <w:color w:val="222222"/>
          <w:spacing w:val="8"/>
          <w:sz w:val="28"/>
          <w:szCs w:val="28"/>
        </w:rPr>
        <w:t>第</w:t>
      </w:r>
      <w:r>
        <w:rPr>
          <w:rFonts w:hint="eastAsia" w:ascii="仿宋_GB2312" w:hAnsi="仿宋_GB2312" w:eastAsia="仿宋_GB2312" w:cs="仿宋_GB2312"/>
          <w:color w:val="222222"/>
          <w:spacing w:val="8"/>
          <w:sz w:val="28"/>
          <w:szCs w:val="28"/>
          <w:lang w:eastAsia="zh-CN"/>
        </w:rPr>
        <w:t>三十八</w:t>
      </w:r>
      <w:r>
        <w:rPr>
          <w:rFonts w:hint="eastAsia" w:ascii="仿宋_GB2312" w:hAnsi="仿宋_GB2312" w:eastAsia="仿宋_GB2312" w:cs="仿宋_GB2312"/>
          <w:color w:val="222222"/>
          <w:spacing w:val="8"/>
          <w:sz w:val="28"/>
          <w:szCs w:val="28"/>
        </w:rPr>
        <w:t>届海淀区职工“长春杯”</w:t>
      </w:r>
      <w:r>
        <w:rPr>
          <w:rFonts w:hint="eastAsia" w:ascii="仿宋_GB2312" w:hAnsi="仿宋_GB2312" w:eastAsia="仿宋_GB2312" w:cs="仿宋_GB2312"/>
          <w:color w:val="222222"/>
          <w:spacing w:val="8"/>
          <w:sz w:val="28"/>
          <w:szCs w:val="28"/>
          <w:lang w:eastAsia="zh-CN"/>
        </w:rPr>
        <w:t>越野赛</w:t>
      </w:r>
      <w:r>
        <w:rPr>
          <w:rFonts w:hint="eastAsia" w:ascii="仿宋_GB2312" w:hAnsi="仿宋_GB2312" w:eastAsia="仿宋_GB2312" w:cs="仿宋_GB2312"/>
          <w:color w:val="222222"/>
          <w:spacing w:val="8"/>
          <w:sz w:val="28"/>
          <w:szCs w:val="28"/>
        </w:rPr>
        <w:t>活动通知等有关内容，</w:t>
      </w:r>
      <w:r>
        <w:rPr>
          <w:rFonts w:hint="eastAsia" w:ascii="仿宋_GB2312" w:hAnsi="仿宋_GB2312" w:eastAsia="仿宋_GB2312" w:cs="仿宋_GB2312"/>
          <w:color w:val="000000"/>
          <w:sz w:val="28"/>
          <w:szCs w:val="28"/>
        </w:rPr>
        <w:t>在您提交报名信息后即被默认为您已阅读、理解并同意遵守《通知》等一切内容，请您签署及提交本声明。</w:t>
      </w:r>
    </w:p>
    <w:p w14:paraId="65BE0C26">
      <w:pPr>
        <w:keepNext w:val="0"/>
        <w:keepLines w:val="0"/>
        <w:pageBreakBefore w:val="0"/>
        <w:kinsoku/>
        <w:wordWrap/>
        <w:overflowPunct/>
        <w:topLinePunct w:val="0"/>
        <w:autoSpaceDE/>
        <w:autoSpaceDN/>
        <w:bidi w:val="0"/>
        <w:adjustRightInd/>
        <w:snapToGrid/>
        <w:spacing w:line="440" w:lineRule="exact"/>
        <w:ind w:firstLine="560" w:firstLineChars="200"/>
        <w:textAlignment w:val="baseline"/>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作为参赛选手（参加活动人员），我本人、我的管理人以及任何可能代表我提起赔偿请求或诉讼的人做出以下声明：</w:t>
      </w:r>
    </w:p>
    <w:p w14:paraId="6FEA6D6D">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592" w:firstLineChars="200"/>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一.我自愿参加第</w:t>
      </w:r>
      <w:bookmarkStart w:id="0" w:name="_GoBack"/>
      <w:bookmarkEnd w:id="0"/>
      <w:r>
        <w:rPr>
          <w:rFonts w:hint="eastAsia" w:ascii="仿宋_GB2312" w:hAnsi="仿宋_GB2312" w:eastAsia="仿宋_GB2312" w:cs="仿宋_GB2312"/>
          <w:color w:val="222222"/>
          <w:spacing w:val="8"/>
          <w:sz w:val="28"/>
          <w:szCs w:val="28"/>
          <w:lang w:eastAsia="zh-CN"/>
        </w:rPr>
        <w:t>三十八</w:t>
      </w:r>
      <w:r>
        <w:rPr>
          <w:rFonts w:hint="eastAsia" w:ascii="仿宋_GB2312" w:hAnsi="仿宋_GB2312" w:eastAsia="仿宋_GB2312" w:cs="仿宋_GB2312"/>
          <w:color w:val="222222"/>
          <w:spacing w:val="8"/>
          <w:sz w:val="28"/>
          <w:szCs w:val="28"/>
        </w:rPr>
        <w:t>届海淀区职工“长春杯”</w:t>
      </w:r>
      <w:r>
        <w:rPr>
          <w:rFonts w:hint="eastAsia" w:ascii="仿宋_GB2312" w:hAnsi="仿宋_GB2312" w:eastAsia="仿宋_GB2312" w:cs="仿宋_GB2312"/>
          <w:color w:val="222222"/>
          <w:spacing w:val="8"/>
          <w:sz w:val="28"/>
          <w:szCs w:val="28"/>
          <w:lang w:eastAsia="zh-CN"/>
        </w:rPr>
        <w:t>越野赛</w:t>
      </w:r>
      <w:r>
        <w:rPr>
          <w:rFonts w:hint="eastAsia" w:ascii="仿宋_GB2312" w:hAnsi="仿宋_GB2312" w:eastAsia="仿宋_GB2312" w:cs="仿宋_GB2312"/>
          <w:color w:val="222222"/>
          <w:spacing w:val="8"/>
          <w:sz w:val="28"/>
          <w:szCs w:val="28"/>
        </w:rPr>
        <w:t>活动(以下统称“活动”)，本人具有参加本次活动相应的民事行为能力和民事责任能力，全面理解并同意遵守主办方所制订的各项规程、规则及采取的措施。</w:t>
      </w:r>
    </w:p>
    <w:p w14:paraId="4612010C">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592" w:firstLineChars="200"/>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二.我明确了解参加本次活动可能发生的一切风险，并同意自行承担参加本次活动所可能存在的风险和责任；承诺自己的身体状况能够适应于本次活动。</w:t>
      </w:r>
    </w:p>
    <w:p w14:paraId="6C0A3ACD">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592" w:firstLineChars="200"/>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三.我授权本次活动主办方及指定主流平面、网络媒体、自媒体平台无偿使用本人的肖像、姓名、声音、照片、视频等用于本次活动的宣传与推广。</w:t>
      </w:r>
    </w:p>
    <w:p w14:paraId="565D7C92">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592" w:firstLineChars="200"/>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四.我将向主办方提供身份证件信息用于核实本人身份及参赛资格，保证提交的身份证件信息和文件资料真实有效，并承担因提供不实信息所产生的全部责任。</w:t>
      </w:r>
    </w:p>
    <w:p w14:paraId="7DA1F96F">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592" w:firstLineChars="200"/>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五.我同意在参赛过程中遵守裁判、医疗人员和安保人员的要求，在未完成本次活动、身体不适及出现突发状况时主动退出本次活动，并承担因本人坚持本次活动所产生的全部责任与后果；同意接受主办方在本次活动期间提供的现场急救性质的医务治疗，但在医院救治等发生的相关费用由本人自理。</w:t>
      </w:r>
    </w:p>
    <w:p w14:paraId="7BC31E4A">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592" w:firstLineChars="200"/>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六.我同意主办方以我为被保险人投保人身意外险，确认已知悉并同意保险合同的相关内容。</w:t>
      </w:r>
    </w:p>
    <w:p w14:paraId="28121215">
      <w:pPr>
        <w:keepNext w:val="0"/>
        <w:keepLines w:val="0"/>
        <w:pageBreakBefore w:val="0"/>
        <w:kinsoku/>
        <w:wordWrap/>
        <w:overflowPunct/>
        <w:topLinePunct w:val="0"/>
        <w:autoSpaceDE/>
        <w:autoSpaceDN/>
        <w:bidi w:val="0"/>
        <w:adjustRightInd/>
        <w:snapToGrid/>
        <w:spacing w:line="440" w:lineRule="exact"/>
        <w:ind w:firstLine="592"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color w:val="222222"/>
          <w:spacing w:val="8"/>
          <w:sz w:val="28"/>
          <w:szCs w:val="28"/>
        </w:rPr>
        <w:t>七.</w:t>
      </w:r>
      <w:r>
        <w:rPr>
          <w:rFonts w:hint="eastAsia" w:ascii="仿宋_GB2312" w:hAnsi="仿宋_GB2312" w:eastAsia="仿宋_GB2312" w:cs="仿宋_GB2312"/>
          <w:sz w:val="28"/>
          <w:szCs w:val="28"/>
        </w:rPr>
        <w:t>我已知悉并承诺严格遵守以下要求：</w:t>
      </w:r>
    </w:p>
    <w:p w14:paraId="453F669C">
      <w:pPr>
        <w:keepNext w:val="0"/>
        <w:keepLines w:val="0"/>
        <w:pageBreakBefore w:val="0"/>
        <w:kinsoku/>
        <w:wordWrap/>
        <w:overflowPunct/>
        <w:topLinePunct w:val="0"/>
        <w:autoSpaceDE/>
        <w:autoSpaceDN/>
        <w:bidi w:val="0"/>
        <w:adjustRightInd/>
        <w:snapToGrid/>
        <w:spacing w:line="440" w:lineRule="exact"/>
        <w:ind w:firstLine="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（一）严格服从活动安全要求，服从现场工作人员指挥。</w:t>
      </w:r>
    </w:p>
    <w:p w14:paraId="22E8A103">
      <w:pPr>
        <w:keepNext w:val="0"/>
        <w:keepLines w:val="0"/>
        <w:pageBreakBefore w:val="0"/>
        <w:kinsoku/>
        <w:wordWrap/>
        <w:overflowPunct/>
        <w:topLinePunct w:val="0"/>
        <w:autoSpaceDE/>
        <w:autoSpaceDN/>
        <w:bidi w:val="0"/>
        <w:adjustRightInd/>
        <w:snapToGrid/>
        <w:spacing w:line="440" w:lineRule="exact"/>
        <w:ind w:firstLine="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（二）一旦出现发热、干咳、呼吸困难等症状，不得带病参与赛事活动，应第一时间远离人群并告知组委会。</w:t>
      </w:r>
    </w:p>
    <w:p w14:paraId="5B95F334">
      <w:pPr>
        <w:keepNext w:val="0"/>
        <w:keepLines w:val="0"/>
        <w:pageBreakBefore w:val="0"/>
        <w:kinsoku/>
        <w:wordWrap/>
        <w:overflowPunct/>
        <w:topLinePunct w:val="0"/>
        <w:autoSpaceDE/>
        <w:autoSpaceDN/>
        <w:bidi w:val="0"/>
        <w:adjustRightInd/>
        <w:snapToGrid/>
        <w:spacing w:line="440" w:lineRule="exact"/>
        <w:ind w:firstLine="560"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所有参加活动人员均需由其本人在本协议签署页签字，以示参加活动（参赛）人认可其参加活动并自行承担参加本次活动可能存在的风险和责任。</w:t>
      </w:r>
    </w:p>
    <w:p w14:paraId="2A820883">
      <w:pPr>
        <w:keepNext w:val="0"/>
        <w:keepLines w:val="0"/>
        <w:pageBreakBefore w:val="0"/>
        <w:kinsoku/>
        <w:wordWrap/>
        <w:overflowPunct/>
        <w:topLinePunct w:val="0"/>
        <w:autoSpaceDE/>
        <w:autoSpaceDN/>
        <w:bidi w:val="0"/>
        <w:adjustRightInd/>
        <w:snapToGrid/>
        <w:spacing w:line="440" w:lineRule="exact"/>
        <w:ind w:firstLine="560"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本人已全面理解和同意以上内容，保证本人参加活动身份/年龄的真实性，此文件由本人亲自签署。冒名代签将被视为违约行为，本人及冒名者将承担由此引起的全部法律及赔偿责任。</w:t>
      </w:r>
    </w:p>
    <w:p w14:paraId="667BF92A">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200"/>
        <w:jc w:val="both"/>
        <w:rPr>
          <w:rFonts w:hint="eastAsia" w:ascii="仿宋_GB2312" w:hAnsi="仿宋_GB2312" w:eastAsia="仿宋_GB2312" w:cs="仿宋_GB2312"/>
          <w:color w:val="222222"/>
          <w:spacing w:val="8"/>
          <w:sz w:val="28"/>
          <w:szCs w:val="28"/>
        </w:rPr>
      </w:pPr>
    </w:p>
    <w:p w14:paraId="3E77E179">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ind w:firstLine="200"/>
        <w:jc w:val="both"/>
        <w:rPr>
          <w:rFonts w:hint="eastAsia" w:ascii="仿宋_GB2312" w:hAnsi="仿宋_GB2312" w:eastAsia="仿宋_GB2312" w:cs="仿宋_GB2312"/>
          <w:color w:val="222222"/>
          <w:spacing w:val="8"/>
          <w:sz w:val="28"/>
          <w:szCs w:val="28"/>
        </w:rPr>
      </w:pPr>
    </w:p>
    <w:p w14:paraId="18D4BA28">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jc w:val="both"/>
        <w:rPr>
          <w:rFonts w:hint="eastAsia" w:ascii="仿宋_GB2312" w:hAnsi="仿宋_GB2312" w:eastAsia="仿宋_GB2312" w:cs="仿宋_GB2312"/>
          <w:color w:val="222222"/>
          <w:spacing w:val="8"/>
          <w:sz w:val="28"/>
          <w:szCs w:val="28"/>
        </w:rPr>
      </w:pPr>
      <w:r>
        <w:rPr>
          <w:rFonts w:hint="eastAsia" w:ascii="仿宋_GB2312" w:hAnsi="仿宋_GB2312" w:eastAsia="仿宋_GB2312" w:cs="仿宋_GB2312"/>
          <w:color w:val="222222"/>
          <w:spacing w:val="8"/>
          <w:sz w:val="28"/>
          <w:szCs w:val="28"/>
        </w:rPr>
        <w:t>直属基层工会名称（加盖公章）：</w:t>
      </w:r>
    </w:p>
    <w:p w14:paraId="67C8F6D4">
      <w:pPr>
        <w:pStyle w:val="4"/>
        <w:keepNext w:val="0"/>
        <w:keepLines w:val="0"/>
        <w:pageBreakBefore w:val="0"/>
        <w:widowControl/>
        <w:kinsoku/>
        <w:wordWrap/>
        <w:overflowPunct/>
        <w:topLinePunct w:val="0"/>
        <w:autoSpaceDE/>
        <w:autoSpaceDN/>
        <w:bidi w:val="0"/>
        <w:adjustRightInd/>
        <w:snapToGrid/>
        <w:spacing w:beforeAutospacing="0" w:afterAutospacing="0" w:line="440" w:lineRule="exact"/>
        <w:jc w:val="both"/>
        <w:rPr>
          <w:rFonts w:hint="eastAsia" w:ascii="仿宋_GB2312" w:hAnsi="仿宋_GB2312" w:eastAsia="仿宋_GB2312" w:cs="仿宋_GB2312"/>
          <w:color w:val="222222"/>
          <w:spacing w:val="8"/>
          <w:sz w:val="28"/>
          <w:szCs w:val="28"/>
          <w:lang w:eastAsia="zh-CN"/>
        </w:rPr>
      </w:pPr>
      <w:r>
        <w:rPr>
          <w:rFonts w:hint="eastAsia" w:ascii="仿宋_GB2312" w:hAnsi="仿宋_GB2312" w:eastAsia="仿宋_GB2312" w:cs="仿宋_GB2312"/>
          <w:color w:val="222222"/>
          <w:spacing w:val="8"/>
          <w:sz w:val="28"/>
          <w:szCs w:val="28"/>
        </w:rPr>
        <w:t>参赛者签名：</w:t>
      </w:r>
    </w:p>
    <w:p w14:paraId="380AEB54">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7613CE9E">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4A7CC3E7">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3E777F93">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660967AE">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600FA8DE">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7AD13167">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5578B012">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489F72FF">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1992F1BF">
      <w:pPr>
        <w:pStyle w:val="4"/>
        <w:widowControl/>
        <w:spacing w:beforeAutospacing="0" w:afterAutospacing="0"/>
        <w:jc w:val="both"/>
        <w:rPr>
          <w:rFonts w:ascii="仿宋" w:hAnsi="仿宋" w:eastAsia="仿宋" w:cs="Microsoft YaHei UI"/>
          <w:color w:val="222222"/>
          <w:spacing w:val="8"/>
          <w:sz w:val="28"/>
          <w:szCs w:val="28"/>
          <w:u w:val="single"/>
        </w:rPr>
      </w:pPr>
      <w:r>
        <w:rPr>
          <w:rFonts w:hint="eastAsia" w:ascii="仿宋" w:hAnsi="仿宋" w:eastAsia="仿宋" w:cs="Microsoft YaHei UI"/>
          <w:color w:val="222222"/>
          <w:spacing w:val="8"/>
          <w:sz w:val="28"/>
          <w:szCs w:val="28"/>
          <w:u w:val="single"/>
        </w:rPr>
        <w:t xml:space="preserve">                                                     </w:t>
      </w:r>
    </w:p>
    <w:p w14:paraId="5DFA0DBC">
      <w:pPr>
        <w:pStyle w:val="4"/>
        <w:widowControl/>
        <w:spacing w:beforeAutospacing="0" w:afterAutospacing="0"/>
        <w:jc w:val="both"/>
        <w:rPr>
          <w:rFonts w:ascii="仿宋" w:hAnsi="仿宋" w:eastAsia="仿宋" w:cs="Microsoft YaHei UI"/>
          <w:color w:val="222222"/>
          <w:spacing w:val="8"/>
          <w:sz w:val="28"/>
          <w:szCs w:val="28"/>
        </w:rPr>
      </w:pPr>
      <w:r>
        <w:rPr>
          <w:rFonts w:hint="eastAsia" w:ascii="仿宋" w:hAnsi="仿宋" w:eastAsia="仿宋" w:cs="Microsoft YaHei UI"/>
          <w:color w:val="222222"/>
          <w:spacing w:val="8"/>
          <w:sz w:val="28"/>
          <w:szCs w:val="28"/>
          <w:u w:val="single"/>
        </w:rPr>
        <w:t xml:space="preserve">                                                     </w:t>
      </w:r>
    </w:p>
    <w:p w14:paraId="4360E439">
      <w:pPr>
        <w:pStyle w:val="4"/>
        <w:widowControl/>
        <w:spacing w:beforeAutospacing="0" w:afterAutospacing="0"/>
        <w:ind w:right="444"/>
        <w:jc w:val="right"/>
        <w:rPr>
          <w:rFonts w:ascii="仿宋" w:hAnsi="仿宋" w:eastAsia="仿宋" w:cs="Microsoft YaHei UI"/>
          <w:color w:val="222222"/>
          <w:spacing w:val="8"/>
          <w:sz w:val="28"/>
          <w:szCs w:val="28"/>
        </w:rPr>
      </w:pPr>
      <w:r>
        <w:rPr>
          <w:rFonts w:hint="eastAsia" w:ascii="仿宋" w:hAnsi="仿宋" w:eastAsia="仿宋" w:cs="Microsoft YaHei UI"/>
          <w:color w:val="222222"/>
          <w:spacing w:val="8"/>
          <w:sz w:val="28"/>
          <w:szCs w:val="28"/>
        </w:rPr>
        <w:t>签署日期：</w:t>
      </w:r>
      <w:r>
        <w:rPr>
          <w:rFonts w:hint="eastAsia" w:ascii="仿宋" w:hAnsi="仿宋" w:eastAsia="仿宋" w:cs="Microsoft YaHei UI"/>
          <w:color w:val="222222"/>
          <w:spacing w:val="8"/>
          <w:sz w:val="28"/>
          <w:szCs w:val="28"/>
          <w:lang w:val="en-US" w:eastAsia="zh-CN"/>
        </w:rPr>
        <w:t xml:space="preserve">    </w:t>
      </w:r>
      <w:r>
        <w:rPr>
          <w:rFonts w:hint="eastAsia" w:ascii="仿宋" w:hAnsi="仿宋" w:eastAsia="仿宋" w:cs="Microsoft YaHei UI"/>
          <w:color w:val="222222"/>
          <w:spacing w:val="8"/>
          <w:sz w:val="28"/>
          <w:szCs w:val="28"/>
        </w:rPr>
        <w:t>年</w:t>
      </w:r>
      <w:r>
        <w:rPr>
          <w:rFonts w:hint="eastAsia" w:ascii="仿宋" w:hAnsi="仿宋" w:eastAsia="仿宋" w:cs="Microsoft YaHei UI"/>
          <w:color w:val="222222"/>
          <w:spacing w:val="8"/>
          <w:sz w:val="28"/>
          <w:szCs w:val="28"/>
          <w:lang w:val="en-US" w:eastAsia="zh-CN"/>
        </w:rPr>
        <w:t xml:space="preserve">  </w:t>
      </w:r>
      <w:r>
        <w:rPr>
          <w:rFonts w:hint="eastAsia" w:ascii="仿宋" w:hAnsi="仿宋" w:eastAsia="仿宋" w:cs="Microsoft YaHei UI"/>
          <w:color w:val="222222"/>
          <w:spacing w:val="8"/>
          <w:sz w:val="28"/>
          <w:szCs w:val="28"/>
        </w:rPr>
        <w:t>月</w:t>
      </w:r>
      <w:r>
        <w:rPr>
          <w:rFonts w:hint="eastAsia" w:ascii="Calibri" w:hAnsi="Calibri" w:eastAsia="仿宋" w:cs="Calibri"/>
          <w:color w:val="222222"/>
          <w:spacing w:val="8"/>
          <w:sz w:val="28"/>
          <w:szCs w:val="28"/>
          <w:lang w:val="en-US" w:eastAsia="zh-CN"/>
        </w:rPr>
        <w:t xml:space="preserve">  </w:t>
      </w:r>
      <w:r>
        <w:rPr>
          <w:rFonts w:hint="eastAsia" w:ascii="仿宋" w:hAnsi="仿宋" w:eastAsia="仿宋" w:cs="Microsoft YaHei UI"/>
          <w:color w:val="222222"/>
          <w:spacing w:val="8"/>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iOTFkODc3ZTJjM2YyZmNiZjcyZTc2MjE3ZjQyMjAifQ=="/>
  </w:docVars>
  <w:rsids>
    <w:rsidRoot w:val="00F47041"/>
    <w:rsid w:val="00012DA7"/>
    <w:rsid w:val="00020EEA"/>
    <w:rsid w:val="00114D57"/>
    <w:rsid w:val="00243EE0"/>
    <w:rsid w:val="002918EE"/>
    <w:rsid w:val="00474288"/>
    <w:rsid w:val="00570A42"/>
    <w:rsid w:val="00582C4D"/>
    <w:rsid w:val="00630E86"/>
    <w:rsid w:val="00650135"/>
    <w:rsid w:val="0065071A"/>
    <w:rsid w:val="00685AA7"/>
    <w:rsid w:val="00696244"/>
    <w:rsid w:val="00697AC3"/>
    <w:rsid w:val="006D6999"/>
    <w:rsid w:val="008129AA"/>
    <w:rsid w:val="00836F53"/>
    <w:rsid w:val="0085351B"/>
    <w:rsid w:val="008733D5"/>
    <w:rsid w:val="008F3FF0"/>
    <w:rsid w:val="009300D5"/>
    <w:rsid w:val="009321A9"/>
    <w:rsid w:val="009D3FBF"/>
    <w:rsid w:val="009F0CB7"/>
    <w:rsid w:val="00A3495E"/>
    <w:rsid w:val="00A42300"/>
    <w:rsid w:val="00A50905"/>
    <w:rsid w:val="00A6557A"/>
    <w:rsid w:val="00A90A47"/>
    <w:rsid w:val="00AF49C4"/>
    <w:rsid w:val="00B30CF1"/>
    <w:rsid w:val="00B66C12"/>
    <w:rsid w:val="00CF11C3"/>
    <w:rsid w:val="00E152C8"/>
    <w:rsid w:val="00E23B21"/>
    <w:rsid w:val="00F47041"/>
    <w:rsid w:val="38BC3A1B"/>
    <w:rsid w:val="3F6BD9C1"/>
    <w:rsid w:val="5C5EB92A"/>
    <w:rsid w:val="7373424F"/>
    <w:rsid w:val="7F7FD8EF"/>
    <w:rsid w:val="F5FF9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8">
    <w:name w:val="页眉 Char"/>
    <w:basedOn w:val="6"/>
    <w:link w:val="3"/>
    <w:qFormat/>
    <w:uiPriority w:val="0"/>
    <w:rPr>
      <w:rFonts w:asciiTheme="minorHAnsi" w:hAnsiTheme="minorHAnsi" w:eastAsiaTheme="minorEastAsia" w:cstheme="minorBidi"/>
      <w:kern w:val="2"/>
      <w:sz w:val="18"/>
      <w:szCs w:val="18"/>
    </w:rPr>
  </w:style>
  <w:style w:type="character" w:customStyle="1" w:styleId="9">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908</Words>
  <Characters>908</Characters>
  <Lines>10</Lines>
  <Paragraphs>2</Paragraphs>
  <TotalTime>0</TotalTime>
  <ScaleCrop>false</ScaleCrop>
  <LinksUpToDate>false</LinksUpToDate>
  <CharactersWithSpaces>1499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2022-10-26T07:27:00Z</dcterms:created>
  <dc:creator>rz</dc:creator>
  <cp:lastModifiedBy>白晗</cp:lastModifiedBy>
  <cp:lastPrinted>2025-09-25T11:28:00Z</cp:lastPrinted>
  <dcterms:modified xsi:type="dcterms:W3CDTF">2026-09-24T06:22:43Z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59B5ED1B8F43491FB8D75180C5B44066</vt:lpwstr>
  </property>
  <property fmtid="{D5CDD505-2E9C-101B-9397-08002B2CF9AE}" pid="4" name="KSOTemplateDocerSaveRecord">
    <vt:lpwstr>eyJoZGlkIjoiNjAyNDY0M2RhM2RkNmFlNGQ4M2M3NjRkOTAxZmJlZTciLCJ1c2VySWQiOiI0NTQxNTY2NDQifQ==</vt:lpwstr>
  </property>
</Properties>
</file>