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4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eastAsia="zh-CN" w:bidi="ar"/>
        </w:rPr>
        <w:t>附件</w:t>
      </w:r>
      <w:r>
        <w:rPr>
          <w:rFonts w:hint="eastAsia" w:ascii="黑体" w:hAnsi="黑体" w:eastAsia="黑体" w:cs="黑体"/>
          <w:color w:val="000000"/>
          <w:kern w:val="0"/>
          <w:sz w:val="32"/>
          <w:szCs w:val="32"/>
          <w:lang w:val="en-US" w:eastAsia="zh-CN" w:bidi="ar"/>
        </w:rPr>
        <w:t>1</w:t>
      </w:r>
    </w:p>
    <w:p>
      <w:pPr>
        <w:widowControl/>
        <w:spacing w:after="0" w:line="540" w:lineRule="exact"/>
        <w:jc w:val="center"/>
        <w:rPr>
          <w:rFonts w:hint="eastAsia" w:ascii="方正小标宋简体" w:hAnsi="方正小标宋简体" w:eastAsia="方正小标宋简体" w:cs="方正小标宋简体"/>
          <w:color w:val="000000"/>
          <w:kern w:val="0"/>
          <w:sz w:val="43"/>
          <w:szCs w:val="43"/>
          <w:lang w:bidi="ar"/>
        </w:rPr>
      </w:pPr>
      <w:r>
        <w:rPr>
          <w:rFonts w:ascii="方正小标宋简体" w:hAnsi="方正小标宋简体" w:eastAsia="方正小标宋简体" w:cs="方正小标宋简体"/>
          <w:color w:val="000000"/>
          <w:kern w:val="0"/>
          <w:sz w:val="43"/>
          <w:szCs w:val="43"/>
          <w:lang w:bidi="ar"/>
        </w:rPr>
        <w:t>202</w:t>
      </w:r>
      <w:r>
        <w:rPr>
          <w:rFonts w:hint="eastAsia" w:ascii="方正小标宋简体" w:hAnsi="方正小标宋简体" w:eastAsia="方正小标宋简体" w:cs="方正小标宋简体"/>
          <w:color w:val="000000"/>
          <w:kern w:val="0"/>
          <w:sz w:val="43"/>
          <w:szCs w:val="43"/>
          <w:lang w:bidi="ar"/>
        </w:rPr>
        <w:t>6</w:t>
      </w:r>
      <w:r>
        <w:rPr>
          <w:rFonts w:ascii="方正小标宋简体" w:hAnsi="方正小标宋简体" w:eastAsia="方正小标宋简体" w:cs="方正小标宋简体"/>
          <w:color w:val="000000"/>
          <w:kern w:val="0"/>
          <w:sz w:val="43"/>
          <w:szCs w:val="43"/>
          <w:lang w:bidi="ar"/>
        </w:rPr>
        <w:t>海淀3x3超级争霸赛竞赛规程</w:t>
      </w:r>
    </w:p>
    <w:p>
      <w:pPr>
        <w:widowControl/>
        <w:spacing w:after="0" w:line="540" w:lineRule="exact"/>
        <w:ind w:firstLine="640" w:firstLineChars="200"/>
        <w:jc w:val="left"/>
        <w:rPr>
          <w:rFonts w:hint="eastAsia" w:ascii="黑体" w:hAnsi="宋体" w:eastAsia="黑体" w:cs="黑体"/>
          <w:color w:val="000000"/>
          <w:kern w:val="0"/>
          <w:sz w:val="32"/>
          <w:szCs w:val="32"/>
          <w:lang w:bidi="ar"/>
        </w:rPr>
      </w:pPr>
    </w:p>
    <w:p>
      <w:pPr>
        <w:widowControl/>
        <w:spacing w:after="0" w:line="540" w:lineRule="exact"/>
        <w:ind w:firstLine="640" w:firstLineChars="200"/>
        <w:jc w:val="left"/>
        <w:rPr>
          <w:sz w:val="32"/>
          <w:szCs w:val="32"/>
        </w:rPr>
      </w:pPr>
      <w:r>
        <w:rPr>
          <w:rFonts w:ascii="黑体" w:hAnsi="宋体" w:eastAsia="黑体" w:cs="黑体"/>
          <w:color w:val="000000"/>
          <w:kern w:val="0"/>
          <w:sz w:val="32"/>
          <w:szCs w:val="32"/>
          <w:lang w:bidi="ar"/>
        </w:rPr>
        <w:t>一、组织机构</w:t>
      </w:r>
    </w:p>
    <w:p>
      <w:pPr>
        <w:widowControl/>
        <w:spacing w:after="0" w:line="540" w:lineRule="exact"/>
        <w:ind w:firstLine="640" w:firstLineChars="200"/>
        <w:jc w:val="left"/>
        <w:rPr>
          <w:rFonts w:hint="eastAsia" w:ascii="楷体_GB2312" w:hAnsi="楷体" w:eastAsia="楷体_GB2312" w:cs="楷体"/>
          <w:color w:val="000000"/>
          <w:kern w:val="0"/>
          <w:sz w:val="32"/>
          <w:szCs w:val="32"/>
          <w:lang w:bidi="ar"/>
        </w:rPr>
      </w:pPr>
      <w:r>
        <w:rPr>
          <w:rFonts w:hint="eastAsia" w:ascii="楷体_GB2312" w:hAnsi="楷体" w:eastAsia="楷体_GB2312" w:cs="楷体"/>
          <w:color w:val="000000"/>
          <w:kern w:val="0"/>
          <w:sz w:val="32"/>
          <w:szCs w:val="32"/>
          <w:lang w:bidi="ar"/>
        </w:rPr>
        <w:t>（一）主办单位</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北京市海淀区体育局</w:t>
      </w:r>
    </w:p>
    <w:p>
      <w:pPr>
        <w:widowControl/>
        <w:spacing w:after="0" w:line="540" w:lineRule="exact"/>
        <w:ind w:firstLine="640" w:firstLineChars="200"/>
        <w:jc w:val="left"/>
        <w:rPr>
          <w:rFonts w:hint="eastAsia" w:ascii="楷体_GB2312" w:hAnsi="楷体" w:eastAsia="楷体_GB2312" w:cs="楷体"/>
          <w:color w:val="000000"/>
          <w:kern w:val="0"/>
          <w:sz w:val="32"/>
          <w:szCs w:val="32"/>
          <w:lang w:bidi="ar"/>
        </w:rPr>
      </w:pPr>
      <w:r>
        <w:rPr>
          <w:rFonts w:hint="eastAsia" w:ascii="楷体_GB2312" w:hAnsi="楷体" w:eastAsia="楷体_GB2312" w:cs="楷体"/>
          <w:color w:val="000000"/>
          <w:kern w:val="0"/>
          <w:sz w:val="32"/>
          <w:szCs w:val="32"/>
          <w:lang w:bidi="ar"/>
        </w:rPr>
        <w:t>（二）承办单位</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北京市海淀区社会体育管理中心</w:t>
      </w:r>
    </w:p>
    <w:p>
      <w:pPr>
        <w:widowControl/>
        <w:numPr>
          <w:ilvl w:val="0"/>
          <w:numId w:val="1"/>
        </w:numPr>
        <w:spacing w:after="0" w:line="540" w:lineRule="exact"/>
        <w:ind w:firstLine="640" w:firstLineChars="200"/>
        <w:jc w:val="left"/>
        <w:rPr>
          <w:rFonts w:hint="eastAsia" w:ascii="楷体" w:hAnsi="楷体" w:eastAsia="楷体" w:cs="楷体"/>
          <w:color w:val="000000"/>
          <w:kern w:val="0"/>
          <w:sz w:val="32"/>
          <w:szCs w:val="32"/>
          <w:lang w:eastAsia="zh-CN" w:bidi="ar"/>
        </w:rPr>
      </w:pPr>
      <w:r>
        <w:rPr>
          <w:rFonts w:hint="eastAsia" w:ascii="楷体" w:hAnsi="楷体" w:eastAsia="楷体" w:cs="楷体"/>
          <w:color w:val="000000"/>
          <w:kern w:val="0"/>
          <w:sz w:val="32"/>
          <w:szCs w:val="32"/>
          <w:lang w:eastAsia="zh-CN" w:bidi="ar"/>
        </w:rPr>
        <w:t>协办单位</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北京体育大学、北京市海淀区体育场馆管理中心、北京中关村ART PARK大融城、北京海淀大悦城、华熙Live·五棵松</w:t>
      </w:r>
    </w:p>
    <w:p>
      <w:pPr>
        <w:widowControl/>
        <w:spacing w:after="0" w:line="540" w:lineRule="exact"/>
        <w:ind w:firstLine="640" w:firstLineChars="200"/>
        <w:jc w:val="left"/>
        <w:rPr>
          <w:sz w:val="32"/>
          <w:szCs w:val="32"/>
        </w:rPr>
      </w:pPr>
      <w:r>
        <w:rPr>
          <w:rFonts w:hint="eastAsia" w:ascii="楷体" w:hAnsi="楷体" w:eastAsia="楷体" w:cs="楷体"/>
          <w:color w:val="000000"/>
          <w:kern w:val="0"/>
          <w:sz w:val="32"/>
          <w:szCs w:val="32"/>
          <w:lang w:eastAsia="zh-CN" w:bidi="ar"/>
        </w:rPr>
        <w:t>（四）</w:t>
      </w:r>
      <w:r>
        <w:rPr>
          <w:rFonts w:ascii="楷体" w:hAnsi="楷体" w:eastAsia="楷体" w:cs="楷体"/>
          <w:color w:val="000000"/>
          <w:kern w:val="0"/>
          <w:sz w:val="32"/>
          <w:szCs w:val="32"/>
          <w:lang w:bidi="ar"/>
        </w:rPr>
        <w:t>运营单位</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无锡惠汕篮球俱乐部有限责任公司</w:t>
      </w:r>
    </w:p>
    <w:p>
      <w:pPr>
        <w:widowControl/>
        <w:spacing w:after="0" w:line="540" w:lineRule="exact"/>
        <w:ind w:firstLine="640" w:firstLineChars="200"/>
        <w:jc w:val="left"/>
        <w:rPr>
          <w:sz w:val="32"/>
          <w:szCs w:val="32"/>
        </w:rPr>
      </w:pPr>
      <w:r>
        <w:rPr>
          <w:rFonts w:hint="eastAsia" w:ascii="黑体" w:hAnsi="宋体" w:eastAsia="黑体" w:cs="黑体"/>
          <w:color w:val="000000"/>
          <w:kern w:val="0"/>
          <w:sz w:val="32"/>
          <w:szCs w:val="32"/>
          <w:lang w:bidi="ar"/>
        </w:rPr>
        <w:t>二、时间、地点</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1.中关村广场揭幕赛</w:t>
      </w:r>
    </w:p>
    <w:p>
      <w:pPr>
        <w:widowControl/>
        <w:spacing w:after="0" w:line="54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时间：2026年5月</w:t>
      </w:r>
      <w:r>
        <w:rPr>
          <w:rFonts w:hint="eastAsia" w:ascii="仿宋_GB2312" w:hAnsi="仿宋_GB2312" w:eastAsia="仿宋_GB2312" w:cs="仿宋_GB2312"/>
          <w:color w:val="000000"/>
          <w:kern w:val="0"/>
          <w:sz w:val="32"/>
          <w:szCs w:val="32"/>
          <w:lang w:val="en-US" w:eastAsia="zh-CN" w:bidi="ar"/>
        </w:rPr>
        <w:t>15日至17日，5月22日至24日</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2.北京体育大学分站赛</w:t>
      </w:r>
    </w:p>
    <w:p>
      <w:pPr>
        <w:widowControl/>
        <w:spacing w:after="0" w:line="54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时间：2026年6月</w:t>
      </w:r>
      <w:r>
        <w:rPr>
          <w:rFonts w:hint="eastAsia" w:ascii="仿宋_GB2312" w:hAnsi="仿宋_GB2312" w:eastAsia="仿宋_GB2312" w:cs="仿宋_GB2312"/>
          <w:color w:val="000000"/>
          <w:kern w:val="0"/>
          <w:sz w:val="32"/>
          <w:szCs w:val="32"/>
          <w:lang w:val="en-US" w:eastAsia="zh-CN" w:bidi="ar"/>
        </w:rPr>
        <w:t>11日至14日</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3.温泉体育中心分站赛</w:t>
      </w:r>
    </w:p>
    <w:p>
      <w:pPr>
        <w:widowControl/>
        <w:spacing w:after="0" w:line="54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时间：2026年6月</w:t>
      </w:r>
      <w:r>
        <w:rPr>
          <w:rFonts w:hint="eastAsia" w:ascii="仿宋_GB2312" w:hAnsi="仿宋_GB2312" w:eastAsia="仿宋_GB2312" w:cs="仿宋_GB2312"/>
          <w:color w:val="000000"/>
          <w:kern w:val="0"/>
          <w:sz w:val="32"/>
          <w:szCs w:val="32"/>
          <w:lang w:val="en-US" w:eastAsia="zh-CN" w:bidi="ar"/>
        </w:rPr>
        <w:t>26日至28日</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4.海淀大悦城分站赛暨常规赛决赛</w:t>
      </w:r>
    </w:p>
    <w:p>
      <w:pPr>
        <w:widowControl/>
        <w:spacing w:after="0" w:line="540" w:lineRule="exact"/>
        <w:ind w:firstLine="640" w:firstLineChars="200"/>
        <w:jc w:val="left"/>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时间：2026年7月</w:t>
      </w:r>
      <w:r>
        <w:rPr>
          <w:rFonts w:hint="eastAsia" w:ascii="仿宋_GB2312" w:hAnsi="仿宋_GB2312" w:eastAsia="仿宋_GB2312" w:cs="仿宋_GB2312"/>
          <w:color w:val="000000"/>
          <w:kern w:val="0"/>
          <w:sz w:val="32"/>
          <w:szCs w:val="32"/>
          <w:lang w:val="en-US" w:eastAsia="zh-CN" w:bidi="ar"/>
        </w:rPr>
        <w:t>16日至19日</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eastAsia="zh-CN" w:bidi="ar"/>
        </w:rPr>
      </w:pPr>
      <w:r>
        <w:rPr>
          <w:rFonts w:hint="eastAsia" w:ascii="仿宋_GB2312" w:hAnsi="仿宋_GB2312" w:eastAsia="仿宋_GB2312" w:cs="仿宋_GB2312"/>
          <w:color w:val="000000"/>
          <w:kern w:val="0"/>
          <w:sz w:val="32"/>
          <w:szCs w:val="32"/>
          <w:lang w:eastAsia="zh-CN" w:bidi="ar"/>
        </w:rPr>
        <w:t>5.华熙五棵松站年度总决赛</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eastAsia="zh-CN" w:bidi="ar"/>
        </w:rPr>
        <w:t>时间：2026年8月</w:t>
      </w:r>
      <w:r>
        <w:rPr>
          <w:rFonts w:hint="eastAsia" w:ascii="仿宋_GB2312" w:hAnsi="仿宋_GB2312" w:eastAsia="仿宋_GB2312" w:cs="仿宋_GB2312"/>
          <w:color w:val="000000"/>
          <w:kern w:val="0"/>
          <w:sz w:val="32"/>
          <w:szCs w:val="32"/>
          <w:lang w:val="en-US" w:eastAsia="zh-CN" w:bidi="ar"/>
        </w:rPr>
        <w:t>7日至9日</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如遇天气原因或者特殊情况比赛向后顺延。</w:t>
      </w:r>
    </w:p>
    <w:p>
      <w:pPr>
        <w:widowControl/>
        <w:spacing w:after="0" w:line="540" w:lineRule="exact"/>
        <w:ind w:firstLine="640" w:firstLineChars="200"/>
        <w:jc w:val="left"/>
        <w:rPr>
          <w:sz w:val="32"/>
          <w:szCs w:val="32"/>
        </w:rPr>
      </w:pPr>
      <w:r>
        <w:rPr>
          <w:rFonts w:hint="eastAsia" w:ascii="黑体" w:hAnsi="宋体" w:eastAsia="黑体" w:cs="黑体"/>
          <w:color w:val="000000"/>
          <w:kern w:val="0"/>
          <w:sz w:val="32"/>
          <w:szCs w:val="32"/>
          <w:lang w:bidi="ar"/>
        </w:rPr>
        <w:t>三、组别设置及年龄要求</w:t>
      </w:r>
    </w:p>
    <w:p>
      <w:pPr>
        <w:widowControl/>
        <w:spacing w:after="0" w:line="540" w:lineRule="exact"/>
        <w:ind w:firstLine="640" w:firstLineChars="200"/>
        <w:jc w:val="left"/>
        <w:rPr>
          <w:rFonts w:hint="eastAsia" w:ascii="楷体_GB2312" w:hAnsi="楷体" w:eastAsia="楷体_GB2312" w:cs="楷体"/>
          <w:color w:val="000000"/>
          <w:kern w:val="0"/>
          <w:sz w:val="32"/>
          <w:szCs w:val="32"/>
          <w:lang w:bidi="ar"/>
        </w:rPr>
      </w:pPr>
      <w:r>
        <w:rPr>
          <w:rFonts w:hint="eastAsia" w:ascii="楷体_GB2312" w:hAnsi="楷体" w:eastAsia="楷体_GB2312" w:cs="楷体"/>
          <w:color w:val="000000"/>
          <w:kern w:val="0"/>
          <w:sz w:val="32"/>
          <w:szCs w:val="32"/>
          <w:lang w:bidi="ar"/>
        </w:rPr>
        <w:t>（一）组别设置</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1.成年组（未标注性别组别均为男子比赛）</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（1）街镇组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（2）企业组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（3）机关事业单位组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（4）部队组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（5）高校男子组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（6）高校女子组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（7）社会公开男子组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（8）社会公开女子组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（9）精英组</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2.青少组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（1）高中男子组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（2）初中男子组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（3）小学男子组</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（4）小学女子组</w:t>
      </w:r>
    </w:p>
    <w:p>
      <w:pPr>
        <w:widowControl/>
        <w:spacing w:after="0" w:line="540" w:lineRule="exact"/>
        <w:ind w:firstLine="640" w:firstLineChars="200"/>
        <w:jc w:val="left"/>
        <w:rPr>
          <w:rFonts w:hint="eastAsia" w:ascii="楷体_GB2312" w:hAnsi="楷体" w:eastAsia="楷体_GB2312" w:cs="楷体"/>
          <w:color w:val="000000"/>
          <w:kern w:val="0"/>
          <w:sz w:val="32"/>
          <w:szCs w:val="32"/>
          <w:lang w:bidi="ar"/>
        </w:rPr>
      </w:pPr>
      <w:r>
        <w:rPr>
          <w:rFonts w:hint="eastAsia" w:ascii="楷体_GB2312" w:hAnsi="楷体" w:eastAsia="楷体_GB2312" w:cs="楷体"/>
          <w:color w:val="000000"/>
          <w:kern w:val="0"/>
          <w:sz w:val="32"/>
          <w:szCs w:val="32"/>
          <w:lang w:bidi="ar"/>
        </w:rPr>
        <w:t>（二）年龄要求</w:t>
      </w:r>
    </w:p>
    <w:p>
      <w:pPr>
        <w:pStyle w:val="2"/>
        <w:spacing w:after="0" w:line="540" w:lineRule="exact"/>
        <w:ind w:firstLine="660" w:firstLineChars="200"/>
        <w:rPr>
          <w:rFonts w:ascii="仿宋_GB2312" w:hAnsi="仿宋_GB2312" w:eastAsia="仿宋_GB2312" w:cs="仿宋_GB2312"/>
          <w:spacing w:val="7"/>
          <w:sz w:val="32"/>
          <w:szCs w:val="32"/>
          <w:lang w:bidi="ar"/>
        </w:rPr>
      </w:pPr>
      <w:r>
        <w:rPr>
          <w:rFonts w:ascii="仿宋_GB2312" w:hAnsi="仿宋_GB2312" w:eastAsia="仿宋_GB2312" w:cs="仿宋_GB2312"/>
          <w:spacing w:val="5"/>
          <w:sz w:val="32"/>
          <w:szCs w:val="32"/>
        </w:rPr>
        <w:t>1</w:t>
      </w:r>
      <w:r>
        <w:rPr>
          <w:rFonts w:ascii="仿宋_GB2312" w:hAnsi="仿宋_GB2312" w:eastAsia="仿宋_GB2312" w:cs="仿宋_GB2312"/>
          <w:spacing w:val="7"/>
          <w:sz w:val="32"/>
          <w:szCs w:val="32"/>
          <w:lang w:bidi="ar"/>
        </w:rPr>
        <w:t>.成年组参赛球员须在1971年1月1日（含）-2008年12月31日（含）期间出生。</w:t>
      </w:r>
    </w:p>
    <w:p>
      <w:pPr>
        <w:widowControl/>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2.青少组参赛球员：①须在2016年1月1日及以前出生，报名时就读于小学四年级及以上年级；②须与所在学段相符，以报名时学籍为准。</w:t>
      </w:r>
    </w:p>
    <w:p>
      <w:pPr>
        <w:widowControl/>
        <w:spacing w:after="0" w:line="540" w:lineRule="exact"/>
        <w:ind w:firstLine="640" w:firstLineChars="200"/>
        <w:jc w:val="left"/>
        <w:rPr>
          <w:sz w:val="32"/>
          <w:szCs w:val="32"/>
        </w:rPr>
      </w:pPr>
      <w:r>
        <w:rPr>
          <w:rFonts w:hint="eastAsia" w:ascii="黑体" w:hAnsi="宋体" w:eastAsia="黑体" w:cs="黑体"/>
          <w:color w:val="000000"/>
          <w:kern w:val="0"/>
          <w:sz w:val="32"/>
          <w:szCs w:val="32"/>
          <w:lang w:bidi="ar"/>
        </w:rPr>
        <w:t>四、参赛资格</w:t>
      </w:r>
    </w:p>
    <w:p>
      <w:pPr>
        <w:pStyle w:val="5"/>
        <w:widowControl/>
        <w:kinsoku w:val="0"/>
        <w:autoSpaceDE w:val="0"/>
        <w:autoSpaceDN w:val="0"/>
        <w:adjustRightInd w:val="0"/>
        <w:snapToGrid w:val="0"/>
        <w:spacing w:after="0" w:line="540" w:lineRule="exact"/>
        <w:ind w:firstLine="664" w:firstLineChars="200"/>
        <w:jc w:val="left"/>
        <w:rPr>
          <w:rFonts w:hint="eastAsia"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（一）组别报名要求及建议</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7"/>
          <w:kern w:val="0"/>
          <w:sz w:val="32"/>
          <w:szCs w:val="32"/>
          <w:lang w:bidi="ar"/>
        </w:rPr>
        <w:t>机关事业单位组、企业组：报名时须上传在本单位或所属系统单位（如母公司、子公司、直属事业单位）缴纳满1个月</w:t>
      </w:r>
      <w:r>
        <w:rPr>
          <w:rFonts w:hint="eastAsia" w:ascii="仿宋_GB2312" w:hAnsi="仿宋_GB2312" w:eastAsia="仿宋_GB2312" w:cs="仿宋_GB2312"/>
          <w:color w:val="000000"/>
          <w:spacing w:val="6"/>
          <w:kern w:val="0"/>
          <w:sz w:val="32"/>
          <w:szCs w:val="32"/>
          <w:lang w:bidi="ar"/>
        </w:rPr>
        <w:t>及以上的社保</w:t>
      </w:r>
      <w:r>
        <w:rPr>
          <w:rFonts w:hint="eastAsia" w:ascii="仿宋_GB2312" w:hAnsi="仿宋_GB2312" w:eastAsia="仿宋_GB2312" w:cs="仿宋_GB2312"/>
          <w:color w:val="000000"/>
          <w:spacing w:val="-1"/>
          <w:kern w:val="0"/>
          <w:sz w:val="32"/>
          <w:szCs w:val="32"/>
          <w:lang w:bidi="ar"/>
        </w:rPr>
        <w:t>证明。</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spacing w:val="7"/>
          <w:sz w:val="32"/>
          <w:szCs w:val="32"/>
        </w:rPr>
      </w:pPr>
      <w:r>
        <w:rPr>
          <w:rFonts w:hint="eastAsia" w:ascii="仿宋_GB2312" w:hAnsi="仿宋_GB2312" w:eastAsia="仿宋_GB2312" w:cs="仿宋_GB2312"/>
          <w:color w:val="000000"/>
          <w:spacing w:val="7"/>
          <w:kern w:val="0"/>
          <w:sz w:val="32"/>
          <w:szCs w:val="32"/>
          <w:lang w:bidi="ar"/>
        </w:rPr>
        <w:t>街镇组：组委会经所在街道/乡镇确认后报名成功。</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spacing w:val="7"/>
          <w:kern w:val="0"/>
          <w:sz w:val="32"/>
          <w:szCs w:val="32"/>
          <w:lang w:bidi="ar"/>
        </w:rPr>
        <w:t>部队组</w:t>
      </w:r>
      <w:r>
        <w:rPr>
          <w:rFonts w:hint="eastAsia" w:ascii="仿宋_GB2312" w:hAnsi="仿宋_GB2312" w:eastAsia="仿宋_GB2312" w:cs="仿宋_GB2312"/>
          <w:color w:val="000000"/>
          <w:spacing w:val="7"/>
          <w:kern w:val="0"/>
          <w:sz w:val="32"/>
          <w:szCs w:val="32"/>
          <w:lang w:bidi="ar"/>
        </w:rPr>
        <w:t>：经区有关部门确认的在京现役军官、警官、士兵或退役军人。</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color w:val="000000"/>
          <w:spacing w:val="-4"/>
          <w:kern w:val="0"/>
          <w:sz w:val="32"/>
          <w:szCs w:val="32"/>
          <w:lang w:bidi="ar"/>
        </w:rPr>
      </w:pPr>
      <w:r>
        <w:rPr>
          <w:rFonts w:hint="eastAsia" w:ascii="仿宋_GB2312" w:hAnsi="仿宋_GB2312" w:eastAsia="仿宋_GB2312" w:cs="仿宋_GB2312"/>
          <w:color w:val="000000"/>
          <w:spacing w:val="7"/>
          <w:kern w:val="0"/>
          <w:sz w:val="32"/>
          <w:szCs w:val="32"/>
          <w:lang w:bidi="ar"/>
        </w:rPr>
        <w:t>高校组、</w:t>
      </w:r>
      <w:r>
        <w:rPr>
          <w:rFonts w:hint="eastAsia" w:ascii="仿宋_GB2312" w:hAnsi="仿宋_GB2312" w:eastAsia="仿宋_GB2312" w:cs="仿宋_GB2312"/>
          <w:color w:val="000000"/>
          <w:spacing w:val="-3"/>
          <w:kern w:val="0"/>
          <w:sz w:val="32"/>
          <w:szCs w:val="32"/>
          <w:lang w:bidi="ar"/>
        </w:rPr>
        <w:t>青少组：须提交在读学籍证明，且组别须与报名时就读学段相</w:t>
      </w:r>
      <w:r>
        <w:rPr>
          <w:rFonts w:hint="eastAsia" w:ascii="仿宋_GB2312" w:hAnsi="仿宋_GB2312" w:eastAsia="仿宋_GB2312" w:cs="仿宋_GB2312"/>
          <w:color w:val="000000"/>
          <w:spacing w:val="-4"/>
          <w:kern w:val="0"/>
          <w:sz w:val="32"/>
          <w:szCs w:val="32"/>
          <w:lang w:bidi="ar"/>
        </w:rPr>
        <w:t>符。</w:t>
      </w:r>
    </w:p>
    <w:p>
      <w:pPr>
        <w:pStyle w:val="5"/>
        <w:widowControl/>
        <w:kinsoku w:val="0"/>
        <w:autoSpaceDE w:val="0"/>
        <w:autoSpaceDN w:val="0"/>
        <w:adjustRightInd w:val="0"/>
        <w:snapToGrid w:val="0"/>
        <w:spacing w:after="0" w:line="540" w:lineRule="exact"/>
        <w:ind w:firstLine="624" w:firstLineChars="200"/>
        <w:jc w:val="left"/>
        <w:rPr>
          <w:rFonts w:hint="eastAsia" w:ascii="仿宋_GB2312" w:hAnsi="仿宋_GB2312" w:eastAsia="仿宋_GB2312" w:cs="仿宋_GB2312"/>
          <w:color w:val="000000"/>
          <w:spacing w:val="-4"/>
          <w:kern w:val="0"/>
          <w:sz w:val="32"/>
          <w:szCs w:val="32"/>
          <w:lang w:bidi="ar"/>
        </w:rPr>
      </w:pPr>
      <w:r>
        <w:rPr>
          <w:rFonts w:hint="eastAsia" w:ascii="仿宋_GB2312" w:hAnsi="仿宋_GB2312" w:eastAsia="仿宋_GB2312" w:cs="仿宋_GB2312"/>
          <w:color w:val="000000"/>
          <w:spacing w:val="-4"/>
          <w:kern w:val="0"/>
          <w:sz w:val="32"/>
          <w:szCs w:val="32"/>
          <w:lang w:bidi="ar"/>
        </w:rPr>
        <w:t>球员无法满足上述要求，或球员来自海淀区外、京外，可报名社会公开组。</w:t>
      </w:r>
    </w:p>
    <w:p>
      <w:pPr>
        <w:pStyle w:val="5"/>
        <w:widowControl/>
        <w:kinsoku w:val="0"/>
        <w:autoSpaceDE w:val="0"/>
        <w:autoSpaceDN w:val="0"/>
        <w:adjustRightInd w:val="0"/>
        <w:snapToGrid w:val="0"/>
        <w:spacing w:after="0" w:line="540" w:lineRule="exact"/>
        <w:ind w:firstLine="664" w:firstLineChars="200"/>
        <w:jc w:val="left"/>
        <w:rPr>
          <w:rFonts w:hint="eastAsia"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（二）职业资格限制</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2022年后在中国篮协信息化平台注册过CBA、NBL、WCBA或超三联赛等职业赛事的运动员不得参赛。</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2026年赛事期间，若参赛运动员（非外援）注册上述职业赛事，将被立即取消参赛资格。</w:t>
      </w:r>
    </w:p>
    <w:p>
      <w:pPr>
        <w:pStyle w:val="5"/>
        <w:widowControl/>
        <w:kinsoku w:val="0"/>
        <w:autoSpaceDE w:val="0"/>
        <w:autoSpaceDN w:val="0"/>
        <w:adjustRightInd w:val="0"/>
        <w:snapToGrid w:val="0"/>
        <w:spacing w:after="0" w:line="540" w:lineRule="exact"/>
        <w:ind w:firstLine="668" w:firstLineChars="200"/>
        <w:jc w:val="left"/>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精英组的球员不做职业资格限制。</w:t>
      </w:r>
    </w:p>
    <w:p>
      <w:pPr>
        <w:pStyle w:val="5"/>
        <w:widowControl/>
        <w:kinsoku w:val="0"/>
        <w:autoSpaceDE w:val="0"/>
        <w:autoSpaceDN w:val="0"/>
        <w:adjustRightInd w:val="0"/>
        <w:snapToGrid w:val="0"/>
        <w:spacing w:after="0" w:line="540" w:lineRule="exact"/>
        <w:ind w:firstLine="664" w:firstLineChars="200"/>
        <w:jc w:val="left"/>
        <w:rPr>
          <w:rFonts w:hint="eastAsia"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（三）健康要求</w:t>
      </w:r>
    </w:p>
    <w:p>
      <w:pPr>
        <w:pStyle w:val="5"/>
        <w:widowControl/>
        <w:kinsoku w:val="0"/>
        <w:autoSpaceDE w:val="0"/>
        <w:autoSpaceDN w:val="0"/>
        <w:adjustRightInd w:val="0"/>
        <w:snapToGrid w:val="0"/>
        <w:spacing w:after="0" w:line="540" w:lineRule="exact"/>
        <w:ind w:firstLine="668"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7"/>
          <w:kern w:val="0"/>
          <w:sz w:val="32"/>
          <w:szCs w:val="32"/>
          <w:lang w:bidi="ar"/>
        </w:rPr>
        <w:t>三人篮球比赛是一项高负荷、高爆发、大强度的竞技运动，具有一定的风险。如果运动不当，可能造成不同程度的身体损伤，甚至危及生命。因此，三人篮球比赛比赛参赛者应身体健康，且</w:t>
      </w:r>
      <w:r>
        <w:rPr>
          <w:rFonts w:hint="eastAsia" w:ascii="仿宋_GB2312" w:hAnsi="仿宋_GB2312" w:eastAsia="仿宋_GB2312" w:cs="仿宋_GB2312"/>
          <w:color w:val="000000"/>
          <w:spacing w:val="8"/>
          <w:kern w:val="0"/>
          <w:sz w:val="32"/>
          <w:szCs w:val="32"/>
          <w:lang w:bidi="ar"/>
        </w:rPr>
        <w:t>有经常锻炼或训练的基础。</w:t>
      </w:r>
      <w:r>
        <w:rPr>
          <w:rFonts w:hint="eastAsia" w:ascii="仿宋_GB2312" w:hAnsi="仿宋_GB2312" w:eastAsia="仿宋_GB2312" w:cs="仿宋_GB2312"/>
          <w:color w:val="000000"/>
          <w:spacing w:val="9"/>
          <w:kern w:val="0"/>
          <w:sz w:val="32"/>
          <w:szCs w:val="32"/>
          <w:lang w:bidi="ar"/>
        </w:rPr>
        <w:t>参赛人员必须身体健康，且适于参加篮球比赛运动，如患有包括且不限于心脏病、高血压、哮喘病史及其它急性慢性病史者不得报名参赛。因个人身体及其他个人原因导致</w:t>
      </w:r>
      <w:r>
        <w:rPr>
          <w:rFonts w:hint="eastAsia" w:ascii="仿宋_GB2312" w:hAnsi="仿宋_GB2312" w:eastAsia="仿宋_GB2312" w:cs="仿宋_GB2312"/>
          <w:color w:val="000000"/>
          <w:spacing w:val="8"/>
          <w:kern w:val="0"/>
          <w:sz w:val="32"/>
          <w:szCs w:val="32"/>
          <w:lang w:bidi="ar"/>
        </w:rPr>
        <w:t>的人身损害和财产损失，由参赛选手本人承担责任。</w:t>
      </w:r>
    </w:p>
    <w:p>
      <w:pPr>
        <w:pStyle w:val="5"/>
        <w:widowControl/>
        <w:kinsoku w:val="0"/>
        <w:autoSpaceDE w:val="0"/>
        <w:autoSpaceDN w:val="0"/>
        <w:adjustRightInd w:val="0"/>
        <w:snapToGrid w:val="0"/>
        <w:spacing w:after="0" w:line="540" w:lineRule="exact"/>
        <w:ind w:firstLine="664" w:firstLineChars="200"/>
        <w:jc w:val="left"/>
        <w:rPr>
          <w:rFonts w:hint="eastAsia" w:ascii="楷体_GB2312" w:hAnsi="楷体_GB2312" w:eastAsia="楷体_GB2312" w:cs="楷体_GB2312"/>
          <w:color w:val="000000"/>
          <w:spacing w:val="6"/>
          <w:kern w:val="0"/>
          <w:sz w:val="32"/>
          <w:szCs w:val="32"/>
          <w:lang w:bidi="ar"/>
        </w:rPr>
      </w:pPr>
      <w:r>
        <w:rPr>
          <w:rFonts w:hint="eastAsia" w:ascii="楷体_GB2312" w:hAnsi="楷体_GB2312" w:eastAsia="楷体_GB2312" w:cs="楷体_GB2312"/>
          <w:color w:val="000000"/>
          <w:spacing w:val="6"/>
          <w:kern w:val="0"/>
          <w:sz w:val="32"/>
          <w:szCs w:val="32"/>
          <w:lang w:bidi="ar"/>
        </w:rPr>
        <w:t>（五）其他说明</w:t>
      </w:r>
    </w:p>
    <w:p>
      <w:pPr>
        <w:pStyle w:val="5"/>
        <w:widowControl/>
        <w:kinsoku w:val="0"/>
        <w:autoSpaceDE w:val="0"/>
        <w:autoSpaceDN w:val="0"/>
        <w:adjustRightInd w:val="0"/>
        <w:snapToGrid w:val="0"/>
        <w:spacing w:after="0" w:line="540" w:lineRule="exact"/>
        <w:ind w:firstLine="656"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4"/>
          <w:kern w:val="0"/>
          <w:sz w:val="32"/>
          <w:szCs w:val="32"/>
          <w:lang w:bidi="ar"/>
        </w:rPr>
        <w:t>所有证明材料需在报名时提交，如材料被确定不实，所在球队将被立即取消参赛资</w:t>
      </w:r>
      <w:r>
        <w:rPr>
          <w:rFonts w:hint="eastAsia" w:ascii="仿宋_GB2312" w:hAnsi="仿宋_GB2312" w:eastAsia="仿宋_GB2312" w:cs="仿宋_GB2312"/>
          <w:color w:val="000000"/>
          <w:spacing w:val="-4"/>
          <w:kern w:val="0"/>
          <w:sz w:val="32"/>
          <w:szCs w:val="32"/>
          <w:lang w:bidi="ar"/>
        </w:rPr>
        <w:t>格。</w:t>
      </w:r>
    </w:p>
    <w:p>
      <w:pPr>
        <w:pStyle w:val="5"/>
        <w:widowControl/>
        <w:kinsoku w:val="0"/>
        <w:autoSpaceDE w:val="0"/>
        <w:autoSpaceDN w:val="0"/>
        <w:adjustRightInd w:val="0"/>
        <w:snapToGrid w:val="0"/>
        <w:spacing w:after="0" w:line="540" w:lineRule="exact"/>
        <w:ind w:firstLine="668" w:firstLineChars="200"/>
        <w:jc w:val="left"/>
        <w:rPr>
          <w:rFonts w:ascii="仿宋_GB2312" w:hAnsi="仿宋_GB2312" w:eastAsia="仿宋_GB2312" w:cs="仿宋_GB2312"/>
          <w:color w:val="000000"/>
          <w:spacing w:val="7"/>
          <w:kern w:val="0"/>
          <w:position w:val="1"/>
          <w:sz w:val="32"/>
          <w:szCs w:val="32"/>
          <w:lang w:bidi="ar"/>
        </w:rPr>
      </w:pPr>
      <w:r>
        <w:rPr>
          <w:rFonts w:hint="eastAsia" w:ascii="仿宋_GB2312" w:hAnsi="仿宋_GB2312" w:eastAsia="仿宋_GB2312" w:cs="仿宋_GB2312"/>
          <w:color w:val="000000"/>
          <w:spacing w:val="7"/>
          <w:kern w:val="0"/>
          <w:position w:val="1"/>
          <w:sz w:val="32"/>
          <w:szCs w:val="32"/>
          <w:lang w:bidi="ar"/>
        </w:rPr>
        <w:t>组委会保留对参赛资格的最终解释权。</w:t>
      </w:r>
    </w:p>
    <w:p>
      <w:pPr>
        <w:pStyle w:val="5"/>
        <w:widowControl/>
        <w:kinsoku w:val="0"/>
        <w:autoSpaceDE w:val="0"/>
        <w:autoSpaceDN w:val="0"/>
        <w:adjustRightInd w:val="0"/>
        <w:snapToGrid w:val="0"/>
        <w:spacing w:after="0" w:line="540" w:lineRule="exact"/>
        <w:ind w:firstLine="640" w:firstLineChars="200"/>
        <w:jc w:val="left"/>
        <w:rPr>
          <w:rFonts w:ascii="仿宋_GB2312" w:hAnsi="仿宋_GB2312" w:eastAsia="仿宋_GB2312" w:cs="仿宋_GB2312"/>
          <w:sz w:val="32"/>
          <w:szCs w:val="32"/>
        </w:rPr>
      </w:pPr>
      <w:r>
        <w:rPr>
          <w:rFonts w:hint="eastAsia" w:ascii="黑体" w:hAnsi="宋体" w:eastAsia="黑体" w:cs="黑体"/>
          <w:color w:val="000000"/>
          <w:kern w:val="0"/>
          <w:sz w:val="32"/>
          <w:szCs w:val="32"/>
          <w:lang w:bidi="ar"/>
        </w:rPr>
        <w:t>五、报名办法</w:t>
      </w:r>
    </w:p>
    <w:p>
      <w:pPr>
        <w:pStyle w:val="2"/>
        <w:spacing w:after="0" w:line="540" w:lineRule="exact"/>
        <w:ind w:firstLine="636" w:firstLineChars="200"/>
        <w:rPr>
          <w:rFonts w:ascii="楷体_GB2312" w:hAnsi="国标楷体" w:eastAsia="楷体_GB2312" w:cs="国标楷体"/>
          <w:spacing w:val="-1"/>
          <w:position w:val="1"/>
          <w:sz w:val="32"/>
          <w:szCs w:val="32"/>
        </w:rPr>
      </w:pPr>
      <w:r>
        <w:rPr>
          <w:rFonts w:ascii="楷体_GB2312" w:hAnsi="国标楷体" w:eastAsia="楷体_GB2312" w:cs="国标楷体"/>
          <w:spacing w:val="-1"/>
          <w:position w:val="1"/>
          <w:sz w:val="32"/>
          <w:szCs w:val="32"/>
        </w:rPr>
        <w:t>（一）报名流程</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1.通过微信访问：</w:t>
      </w:r>
      <w:r>
        <w:rPr>
          <w:rFonts w:ascii="仿宋_GB2312" w:hAnsi="仿宋_GB2312" w:eastAsia="仿宋_GB2312" w:cs="仿宋_GB2312"/>
          <w:b/>
          <w:bCs/>
          <w:spacing w:val="9"/>
          <w:sz w:val="32"/>
          <w:szCs w:val="32"/>
          <w:lang w:bidi="ar"/>
        </w:rPr>
        <w:t>“</w:t>
      </w:r>
      <w:r>
        <w:rPr>
          <w:rFonts w:hint="eastAsia" w:ascii="仿宋_GB2312" w:hAnsi="仿宋_GB2312" w:eastAsia="仿宋_GB2312" w:cs="仿宋_GB2312"/>
          <w:b/>
          <w:bCs/>
          <w:spacing w:val="9"/>
          <w:sz w:val="32"/>
          <w:szCs w:val="32"/>
          <w:lang w:val="en-US" w:eastAsia="zh-CN" w:bidi="ar"/>
        </w:rPr>
        <w:t>HD</w:t>
      </w:r>
      <w:r>
        <w:rPr>
          <w:rFonts w:ascii="仿宋_GB2312" w:hAnsi="仿宋_GB2312" w:eastAsia="仿宋_GB2312" w:cs="仿宋_GB2312"/>
          <w:b/>
          <w:bCs/>
          <w:spacing w:val="9"/>
          <w:sz w:val="32"/>
          <w:szCs w:val="32"/>
          <w:lang w:bidi="ar"/>
        </w:rPr>
        <w:t>3x3</w:t>
      </w:r>
      <w:r>
        <w:rPr>
          <w:rFonts w:hint="eastAsia" w:ascii="仿宋_GB2312" w:hAnsi="仿宋_GB2312" w:eastAsia="仿宋_GB2312" w:cs="仿宋_GB2312"/>
          <w:b/>
          <w:bCs/>
          <w:spacing w:val="9"/>
          <w:sz w:val="32"/>
          <w:szCs w:val="32"/>
          <w:lang w:eastAsia="zh-CN" w:bidi="ar"/>
        </w:rPr>
        <w:t>超级争霸赛</w:t>
      </w:r>
      <w:r>
        <w:rPr>
          <w:rFonts w:ascii="仿宋_GB2312" w:hAnsi="仿宋_GB2312" w:eastAsia="仿宋_GB2312" w:cs="仿宋_GB2312"/>
          <w:b/>
          <w:bCs/>
          <w:spacing w:val="9"/>
          <w:sz w:val="32"/>
          <w:szCs w:val="32"/>
          <w:lang w:bidi="ar"/>
        </w:rPr>
        <w:t>”</w:t>
      </w:r>
      <w:r>
        <w:rPr>
          <w:rFonts w:ascii="仿宋_GB2312" w:hAnsi="仿宋_GB2312" w:eastAsia="仿宋_GB2312" w:cs="仿宋_GB2312"/>
          <w:spacing w:val="9"/>
          <w:sz w:val="32"/>
          <w:szCs w:val="32"/>
          <w:lang w:bidi="ar"/>
        </w:rPr>
        <w:t>官方小程序；</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2.点击“参赛报名”入口；</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3.参赛选择组别；</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4.输入球队名称并创建球队；</w:t>
      </w:r>
    </w:p>
    <w:p>
      <w:pPr>
        <w:pStyle w:val="2"/>
        <w:spacing w:after="0" w:line="540" w:lineRule="exact"/>
        <w:ind w:firstLine="676" w:firstLineChars="200"/>
        <w:rPr>
          <w:rFonts w:ascii="仿宋_GB2312" w:hAnsi="仿宋_GB2312" w:eastAsia="仿宋_GB2312" w:cs="仿宋_GB2312"/>
          <w:spacing w:val="7"/>
          <w:position w:val="1"/>
          <w:sz w:val="32"/>
          <w:szCs w:val="32"/>
          <w:lang w:bidi="ar"/>
        </w:rPr>
      </w:pPr>
      <w:r>
        <w:rPr>
          <w:rFonts w:ascii="仿宋_GB2312" w:hAnsi="仿宋_GB2312" w:eastAsia="仿宋_GB2312" w:cs="仿宋_GB2312"/>
          <w:spacing w:val="9"/>
          <w:sz w:val="32"/>
          <w:szCs w:val="32"/>
          <w:lang w:bidi="ar"/>
        </w:rPr>
        <w:t>5.添加1名领队及4-5名队员信息；</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6.提交报名并等待审核；</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7.审核通过后进入答题界面；</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8.完成报名答题（内容含安全提示及城市宣传）；</w:t>
      </w:r>
    </w:p>
    <w:p>
      <w:pPr>
        <w:pStyle w:val="2"/>
        <w:spacing w:after="0" w:line="540" w:lineRule="exact"/>
        <w:ind w:firstLine="676" w:firstLineChars="200"/>
        <w:rPr>
          <w:rFonts w:ascii="仿宋_GB2312" w:hAnsi="仿宋_GB2312" w:eastAsia="仿宋_GB2312" w:cs="仿宋_GB2312"/>
          <w:spacing w:val="9"/>
          <w:sz w:val="32"/>
          <w:szCs w:val="32"/>
          <w:lang w:bidi="ar"/>
        </w:rPr>
      </w:pPr>
      <w:r>
        <w:rPr>
          <w:rFonts w:ascii="仿宋_GB2312" w:hAnsi="仿宋_GB2312" w:eastAsia="仿宋_GB2312" w:cs="仿宋_GB2312"/>
          <w:spacing w:val="9"/>
          <w:sz w:val="32"/>
          <w:szCs w:val="32"/>
          <w:lang w:bidi="ar"/>
        </w:rPr>
        <w:t>9.阅读并勾选同意以下文件：</w:t>
      </w:r>
    </w:p>
    <w:p>
      <w:pPr>
        <w:pStyle w:val="2"/>
        <w:spacing w:after="0" w:line="540" w:lineRule="exact"/>
        <w:ind w:firstLine="668" w:firstLineChars="200"/>
        <w:rPr>
          <w:rFonts w:ascii="仿宋_GB2312" w:hAnsi="仿宋_GB2312" w:eastAsia="仿宋_GB2312" w:cs="仿宋_GB2312"/>
          <w:spacing w:val="7"/>
          <w:position w:val="1"/>
          <w:sz w:val="32"/>
          <w:szCs w:val="32"/>
          <w:lang w:bidi="ar"/>
        </w:rPr>
      </w:pPr>
      <w:r>
        <w:rPr>
          <w:rFonts w:ascii="仿宋_GB2312" w:hAnsi="仿宋_GB2312" w:eastAsia="仿宋_GB2312" w:cs="仿宋_GB2312"/>
          <w:spacing w:val="7"/>
          <w:position w:val="1"/>
          <w:sz w:val="32"/>
          <w:szCs w:val="32"/>
          <w:lang w:bidi="ar"/>
        </w:rPr>
        <w:t>(1)《自愿参赛和赛风赛纪承诺书》</w:t>
      </w:r>
    </w:p>
    <w:p>
      <w:pPr>
        <w:pStyle w:val="2"/>
        <w:spacing w:after="0" w:line="540" w:lineRule="exact"/>
        <w:ind w:firstLine="668" w:firstLineChars="200"/>
        <w:rPr>
          <w:rFonts w:ascii="仿宋_GB2312" w:hAnsi="仿宋_GB2312" w:eastAsia="仿宋_GB2312" w:cs="仿宋_GB2312"/>
          <w:spacing w:val="7"/>
          <w:position w:val="1"/>
          <w:sz w:val="32"/>
          <w:szCs w:val="32"/>
          <w:lang w:bidi="ar"/>
        </w:rPr>
      </w:pPr>
      <w:r>
        <w:rPr>
          <w:rFonts w:ascii="仿宋_GB2312" w:hAnsi="仿宋_GB2312" w:eastAsia="仿宋_GB2312" w:cs="仿宋_GB2312"/>
          <w:spacing w:val="7"/>
          <w:position w:val="1"/>
          <w:sz w:val="32"/>
          <w:szCs w:val="32"/>
          <w:lang w:bidi="ar"/>
        </w:rPr>
        <w:t>(2)《健康承诺书》</w:t>
      </w:r>
    </w:p>
    <w:p>
      <w:pPr>
        <w:pStyle w:val="2"/>
        <w:spacing w:after="0" w:line="540" w:lineRule="exact"/>
        <w:ind w:firstLine="668" w:firstLineChars="200"/>
        <w:rPr>
          <w:rFonts w:hint="eastAsia" w:ascii="仿宋_GB2312" w:hAnsi="仿宋_GB2312" w:eastAsia="仿宋_GB2312" w:cs="仿宋_GB2312"/>
          <w:spacing w:val="7"/>
          <w:position w:val="1"/>
          <w:sz w:val="32"/>
          <w:szCs w:val="32"/>
          <w:lang w:eastAsia="zh-CN" w:bidi="ar"/>
        </w:rPr>
      </w:pPr>
      <w:r>
        <w:rPr>
          <w:rFonts w:ascii="仿宋_GB2312" w:hAnsi="仿宋_GB2312" w:eastAsia="仿宋_GB2312" w:cs="仿宋_GB2312"/>
          <w:spacing w:val="7"/>
          <w:position w:val="1"/>
          <w:sz w:val="32"/>
          <w:szCs w:val="32"/>
          <w:lang w:bidi="ar"/>
        </w:rPr>
        <w:t>(3)《领队责任承诺书》</w:t>
      </w:r>
      <w:r>
        <w:rPr>
          <w:rFonts w:hint="eastAsia" w:ascii="仿宋_GB2312" w:hAnsi="仿宋_GB2312" w:eastAsia="仿宋_GB2312" w:cs="仿宋_GB2312"/>
          <w:spacing w:val="7"/>
          <w:position w:val="1"/>
          <w:sz w:val="32"/>
          <w:szCs w:val="32"/>
          <w:lang w:eastAsia="zh-CN" w:bidi="ar"/>
        </w:rPr>
        <w:t>；</w:t>
      </w:r>
    </w:p>
    <w:p>
      <w:pPr>
        <w:pStyle w:val="2"/>
        <w:spacing w:after="0" w:line="540" w:lineRule="exact"/>
        <w:ind w:firstLine="668" w:firstLineChars="200"/>
        <w:rPr>
          <w:rFonts w:ascii="仿宋_GB2312" w:hAnsi="仿宋_GB2312" w:eastAsia="仿宋_GB2312" w:cs="仿宋_GB2312"/>
          <w:spacing w:val="7"/>
          <w:position w:val="1"/>
          <w:sz w:val="32"/>
          <w:szCs w:val="32"/>
          <w:lang w:bidi="ar"/>
        </w:rPr>
      </w:pPr>
      <w:r>
        <w:rPr>
          <w:rFonts w:ascii="仿宋_GB2312" w:hAnsi="仿宋_GB2312" w:eastAsia="仿宋_GB2312" w:cs="仿宋_GB2312"/>
          <w:spacing w:val="7"/>
          <w:position w:val="1"/>
          <w:sz w:val="32"/>
          <w:szCs w:val="32"/>
          <w:lang w:bidi="ar"/>
        </w:rPr>
        <w:t>12.完成填写后，报名成功。</w:t>
      </w:r>
    </w:p>
    <w:p>
      <w:pPr>
        <w:pStyle w:val="2"/>
        <w:spacing w:after="0" w:line="540" w:lineRule="exact"/>
        <w:ind w:firstLine="636" w:firstLineChars="200"/>
        <w:rPr>
          <w:rFonts w:ascii="楷体_GB2312" w:hAnsi="国标楷体" w:eastAsia="楷体_GB2312" w:cs="国标楷体"/>
          <w:spacing w:val="-1"/>
          <w:position w:val="1"/>
          <w:sz w:val="32"/>
          <w:szCs w:val="32"/>
        </w:rPr>
      </w:pPr>
      <w:r>
        <w:rPr>
          <w:rFonts w:ascii="楷体_GB2312" w:hAnsi="国标楷体" w:eastAsia="楷体_GB2312" w:cs="国标楷体"/>
          <w:spacing w:val="-1"/>
          <w:position w:val="1"/>
          <w:sz w:val="32"/>
          <w:szCs w:val="32"/>
        </w:rPr>
        <w:t>（二）队伍人员配置与名单管理</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1.每队限报领队1名、运动员4至5名，运动员可兼任领队。</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2.每名运动员仅可代表一支队伍参赛。</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3.队伍名单提交后原则上不可更改。因伤病等特殊情况需更换队员，须于开赛前24小时向组委会提交书面申请及相关证明材料，每队每赛季因伤病换人不得超过两次。</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4.每场比赛应确认4名参赛运动员（3名先发队员，1名替补队员）；若参赛运动员仅为3人，比赛进行途中因伤病等因素导致场上球员不足3人，比赛仍可继续进行至结束，完赛时的比分有效。</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5.若比赛预计开始时间到场参赛人数不足3人，不予安排比赛，按弃权处理。</w:t>
      </w:r>
    </w:p>
    <w:p>
      <w:pPr>
        <w:pStyle w:val="2"/>
        <w:spacing w:after="0" w:line="540" w:lineRule="exact"/>
        <w:ind w:firstLine="652" w:firstLineChars="200"/>
        <w:rPr>
          <w:rFonts w:ascii="仿宋_GB2312" w:hAnsi="仿宋_GB2312" w:eastAsia="仿宋_GB2312" w:cs="仿宋_GB2312"/>
          <w:spacing w:val="3"/>
          <w:position w:val="1"/>
          <w:sz w:val="32"/>
          <w:szCs w:val="32"/>
        </w:rPr>
      </w:pPr>
      <w:r>
        <w:rPr>
          <w:rFonts w:ascii="仿宋_GB2312" w:hAnsi="仿宋_GB2312" w:eastAsia="仿宋_GB2312" w:cs="仿宋_GB2312"/>
          <w:spacing w:val="3"/>
          <w:position w:val="1"/>
          <w:sz w:val="32"/>
          <w:szCs w:val="32"/>
        </w:rPr>
        <w:t>6.晋级年度总决赛的队伍在赛前有一次更换球员的机会，更换的球员需符合参赛资格，球员更换细则另行通知。</w:t>
      </w:r>
    </w:p>
    <w:p>
      <w:pPr>
        <w:pStyle w:val="2"/>
        <w:spacing w:after="0" w:line="540" w:lineRule="exact"/>
        <w:ind w:firstLine="636" w:firstLineChars="200"/>
        <w:rPr>
          <w:rFonts w:ascii="楷体_GB2312" w:hAnsi="国标楷体" w:eastAsia="楷体_GB2312" w:cs="国标楷体"/>
          <w:spacing w:val="-1"/>
          <w:position w:val="1"/>
          <w:sz w:val="32"/>
          <w:szCs w:val="32"/>
        </w:rPr>
      </w:pPr>
      <w:r>
        <w:rPr>
          <w:rFonts w:ascii="楷体_GB2312" w:hAnsi="国标楷体" w:eastAsia="楷体_GB2312" w:cs="国标楷体"/>
          <w:spacing w:val="-1"/>
          <w:position w:val="1"/>
          <w:sz w:val="32"/>
          <w:szCs w:val="32"/>
        </w:rPr>
        <w:t>（三）服装与装备管理</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1.报名时，每名运动员需准确填报服装尺码及球衣号码。号码选择范围：1至5号，队内号码不得重复。</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2.组委会将为所有参赛运动员统一配备双面比赛服（上衣）。</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3.参赛时，每支队伍的所有队员必须穿着由组委会派发的统一篮球上衣。原则上，该上衣不得增加除“2026海淀3x3”官方赞助商外的其他任何赞助单位名称、标识或广告信息。</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4.下装及篮球鞋由参赛者自备，须符合篮球比赛基本要求且无安全性隐患。</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5.未按要求穿着组委会派发上衣，或服装（含自备短裤、长裤）违反上述广告及标识规定者，均不允许上场比赛。</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（四）报名费用</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本次比赛不收取报名费及保证金。</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（五）报名时间</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2026年3月20日起至4月</w:t>
      </w:r>
      <w:r>
        <w:rPr>
          <w:rFonts w:hint="eastAsia" w:ascii="仿宋_GB2312" w:hAnsi="仿宋_GB2312" w:eastAsia="仿宋_GB2312" w:cs="仿宋_GB2312"/>
          <w:color w:val="000000"/>
          <w:kern w:val="0"/>
          <w:sz w:val="32"/>
          <w:szCs w:val="32"/>
          <w:lang w:val="en-US" w:eastAsia="zh-CN" w:bidi="ar"/>
        </w:rPr>
        <w:t>19</w:t>
      </w:r>
      <w:r>
        <w:rPr>
          <w:rFonts w:hint="eastAsia" w:ascii="仿宋_GB2312" w:hAnsi="仿宋_GB2312" w:eastAsia="仿宋_GB2312" w:cs="仿宋_GB2312"/>
          <w:color w:val="000000"/>
          <w:kern w:val="0"/>
          <w:sz w:val="32"/>
          <w:szCs w:val="32"/>
          <w:lang w:bidi="ar"/>
        </w:rPr>
        <w:t>日。</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（六）参赛保险</w:t>
      </w:r>
      <w:bookmarkStart w:id="0" w:name="_GoBack"/>
      <w:bookmarkEnd w:id="0"/>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参赛球员赛前可自行投保篮球项目专项保险；组委会将为参赛选手购买意外伤害保险，比赛现场备有救护车辆。</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（七）报名限额</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1.全部参赛队伍最多不超过1200支，各组别名额分配由组委会根据报名情况动态调整。</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2.组委会将在有效时间范围内开放报名通道，如报名球队数量超过赛事举办预期规模，组委会有权根据报名时间先后录取参赛队伍。如未达到赛事最低规模，组委会有权延长报名时间。</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3.报名成功以组委会官方确认通知为准，并组建工作群，发布赛事信息（比赛时间和场地等信息）。如果领队因个人原因没有加入相关微信群，导致错过比赛，相关责任和后果由球队自己承担。</w:t>
      </w:r>
      <w:r>
        <w:rPr>
          <w:rFonts w:hint="eastAsia" w:ascii="仿宋_GB2312" w:hAnsi="仿宋_GB2312" w:eastAsia="仿宋_GB2312" w:cs="仿宋_GB2312"/>
          <w:b/>
          <w:bCs/>
          <w:color w:val="000000"/>
          <w:kern w:val="0"/>
          <w:sz w:val="32"/>
          <w:szCs w:val="32"/>
          <w:lang w:bidi="ar"/>
        </w:rPr>
        <w:t>未录取球队不再另行通知。</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4.组委会有权根据报名情况定向邀请球队参加比赛。</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5.组委会有权对参赛球队及其球员、领队的参赛资格做出最终裁定（包括在赛事期间因球队及球员隐瞒相关资格信息做出的取消参赛资格等）。</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（八）球队管理</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1.除社会公开组外按单位命名，如XX局代表队、XXX镇一队，XX大学XX学院队、XX企业队；后期组委会将根据报名情况调整球队名称。</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2.队名应积极向上，不得包含违背社会公序良俗和违法内容；如球队名称不合格，组委会有权要求该球队修改球队名称，如球队拒绝修改则组委会有权拒绝该队参加比赛，赛事期间球队名称不可变更。</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3.组委会为参赛球员免费配备双面球服，球衣号码为1-5号。</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4.每站比赛报到需提前15分钟到场检录，参赛球队必须出具参赛球员二代身份证，交由现场竞赛官员审查，球员身份若无法确认，则该球员不得上场参赛。</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5.运动队迟于赛程比赛开始时间5分钟到达比赛场地按本场比赛弃权处理。</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6.应按照赛事要求着组委会配备的双面球服统一上场比赛。</w:t>
      </w:r>
    </w:p>
    <w:p>
      <w:pPr>
        <w:widowControl/>
        <w:spacing w:after="0" w:line="540" w:lineRule="exact"/>
        <w:ind w:firstLine="640" w:firstLineChars="200"/>
        <w:jc w:val="left"/>
        <w:rPr>
          <w:rFonts w:hint="eastAsia" w:ascii="微软雅黑" w:hAnsi="微软雅黑" w:eastAsia="微软雅黑" w:cs="微软雅黑"/>
          <w:color w:val="000000"/>
          <w:kern w:val="0"/>
          <w:sz w:val="32"/>
          <w:szCs w:val="32"/>
          <w:lang w:bidi="ar"/>
        </w:rPr>
      </w:pPr>
      <w:r>
        <w:rPr>
          <w:rFonts w:hint="eastAsia" w:ascii="黑体" w:hAnsi="黑体" w:eastAsia="黑体" w:cs="黑体"/>
          <w:color w:val="000000"/>
          <w:kern w:val="0"/>
          <w:sz w:val="32"/>
          <w:szCs w:val="32"/>
          <w:lang w:bidi="ar"/>
        </w:rPr>
        <w:t>六、竞赛办法</w:t>
      </w:r>
    </w:p>
    <w:p>
      <w:pPr>
        <w:pStyle w:val="2"/>
        <w:spacing w:after="0" w:line="540" w:lineRule="exact"/>
        <w:ind w:firstLine="652" w:firstLineChars="200"/>
        <w:rPr>
          <w:rFonts w:ascii="楷体_GB2312" w:eastAsia="楷体_GB2312" w:cs="仿宋"/>
          <w:spacing w:val="6"/>
          <w:sz w:val="32"/>
          <w:szCs w:val="32"/>
          <w:highlight w:val="yellow"/>
          <w:lang w:bidi="ar"/>
        </w:rPr>
      </w:pPr>
      <w:r>
        <w:rPr>
          <w:rFonts w:ascii="楷体_GB2312" w:hAnsi="国标楷体" w:eastAsia="楷体_GB2312" w:cs="国标楷体"/>
          <w:spacing w:val="3"/>
          <w:position w:val="1"/>
          <w:sz w:val="32"/>
          <w:szCs w:val="32"/>
        </w:rPr>
        <w:t>（一）赛制规则</w:t>
      </w:r>
    </w:p>
    <w:p>
      <w:pPr>
        <w:pStyle w:val="5"/>
        <w:widowControl/>
        <w:kinsoku w:val="0"/>
        <w:autoSpaceDE w:val="0"/>
        <w:autoSpaceDN w:val="0"/>
        <w:adjustRightInd w:val="0"/>
        <w:snapToGrid w:val="0"/>
        <w:spacing w:after="0" w:line="540" w:lineRule="exact"/>
        <w:ind w:firstLine="668" w:firstLineChars="200"/>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各组别分别进行小组赛、单败淘汰赛后决出冠、亚、季军；各成年男子组别冠、亚、季军取得总决赛参赛资格；总决赛进行小组赛、单败淘汰赛后决出年度总冠、亚、季军。</w:t>
      </w:r>
    </w:p>
    <w:p>
      <w:pPr>
        <w:pStyle w:val="5"/>
        <w:widowControl/>
        <w:kinsoku w:val="0"/>
        <w:autoSpaceDE w:val="0"/>
        <w:autoSpaceDN w:val="0"/>
        <w:adjustRightInd w:val="0"/>
        <w:snapToGrid w:val="0"/>
        <w:spacing w:after="0" w:line="540" w:lineRule="exact"/>
        <w:ind w:firstLine="668" w:firstLineChars="200"/>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报名截止后，各组别进行线上抽签决定分组；确定小组赛分组结果后组委会将公布具体赛程。</w:t>
      </w:r>
    </w:p>
    <w:p>
      <w:pPr>
        <w:pStyle w:val="5"/>
        <w:widowControl/>
        <w:kinsoku w:val="0"/>
        <w:autoSpaceDE w:val="0"/>
        <w:autoSpaceDN w:val="0"/>
        <w:adjustRightInd w:val="0"/>
        <w:snapToGrid w:val="0"/>
        <w:spacing w:after="0" w:line="540" w:lineRule="exact"/>
        <w:ind w:firstLine="668" w:firstLineChars="200"/>
        <w:rPr>
          <w:rFonts w:hint="eastAsia" w:ascii="仿宋_GB2312" w:hAnsi="仿宋_GB2312" w:eastAsia="仿宋_GB2312" w:cs="仿宋_GB2312"/>
          <w:color w:val="000000"/>
          <w:spacing w:val="7"/>
          <w:kern w:val="0"/>
          <w:sz w:val="32"/>
          <w:szCs w:val="32"/>
          <w:lang w:bidi="ar"/>
        </w:rPr>
      </w:pPr>
      <w:r>
        <w:rPr>
          <w:rFonts w:hint="eastAsia" w:ascii="仿宋_GB2312" w:hAnsi="仿宋_GB2312" w:eastAsia="仿宋_GB2312" w:cs="仿宋_GB2312"/>
          <w:color w:val="000000"/>
          <w:spacing w:val="7"/>
          <w:kern w:val="0"/>
          <w:sz w:val="32"/>
          <w:szCs w:val="32"/>
          <w:lang w:bidi="ar"/>
        </w:rPr>
        <w:t>各组别报名队伍若未满8支，将进行交流赛或与其他组别合并比赛；交流赛不计名次，不设奖牌奖金，无总决赛晋级资格。各组别赛将据实际报名球队数量确定具体晋级规则并另行通知。</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（二）竞赛规则</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执行中国篮球协会审定的最新《国际篮联三人篮球规则》及国际篮联官方规则解释。</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（三）比赛用球</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比赛统一使用3x3比赛专用球（6号球大小，7号球质量）。</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（四）基础规则</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bidi="ar"/>
        </w:rPr>
        <w:t>1.比赛时间与胜负判定：常规比赛时间为10分钟，除暂停、罚球及比赛最后一分钟以外不停表。率先取得21分的队伍立即获胜；若时间结束时未达21分，得分高者获胜；若常规时间平分则进入加时赛，率先取得2分的队伍获胜；</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bidi="ar"/>
        </w:rPr>
        <w:t>2.换人规则：在重新开球或死球状态下参赛队可以进行换人。替补球员需与被替换人产生必要的身体接触，待被替换人下场后方可入场；</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bidi="ar"/>
        </w:rPr>
        <w:t>3.暂停规则：每支参赛队在一场比赛中有一次30秒的暂停，球队的每名球员在死球状态下可以申请暂停；</w:t>
      </w:r>
    </w:p>
    <w:p>
      <w:pPr>
        <w:widowControl/>
        <w:kinsoku w:val="0"/>
        <w:autoSpaceDE w:val="0"/>
        <w:autoSpaceDN w:val="0"/>
        <w:adjustRightInd w:val="0"/>
        <w:snapToGrid w:val="0"/>
        <w:spacing w:after="0" w:line="540" w:lineRule="exact"/>
        <w:ind w:firstLine="668" w:firstLineChars="200"/>
        <w:textAlignment w:val="baseline"/>
        <w:rPr>
          <w:rFonts w:hint="eastAsia" w:ascii="仿宋_GB2312" w:hAnsi="仿宋_GB2312" w:eastAsia="仿宋_GB2312" w:cs="仿宋_GB2312"/>
          <w:color w:val="000000"/>
          <w:spacing w:val="7"/>
          <w:kern w:val="0"/>
          <w:sz w:val="32"/>
          <w:szCs w:val="32"/>
          <w:lang w:eastAsia="en-US" w:bidi="ar"/>
        </w:rPr>
      </w:pPr>
      <w:r>
        <w:rPr>
          <w:rFonts w:hint="eastAsia" w:ascii="仿宋_GB2312" w:hAnsi="仿宋_GB2312" w:eastAsia="仿宋_GB2312" w:cs="仿宋_GB2312"/>
          <w:color w:val="000000"/>
          <w:spacing w:val="7"/>
          <w:kern w:val="0"/>
          <w:sz w:val="32"/>
          <w:szCs w:val="32"/>
          <w:lang w:bidi="ar"/>
        </w:rPr>
        <w:t>4.安全规范：球员不得佩戴任何可能造成伤害的饰品或装备（含框架眼镜、戒指、耳钉等，仅允许使用专业运动护目镜或隐形眼镜），裁判有权判定不符合安全标准的球员暂停参赛。</w:t>
      </w:r>
    </w:p>
    <w:p>
      <w:pPr>
        <w:widowControl/>
        <w:spacing w:after="0" w:line="54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七、赛事奖励</w:t>
      </w:r>
    </w:p>
    <w:p>
      <w:pPr>
        <w:pStyle w:val="2"/>
        <w:spacing w:after="0" w:line="540" w:lineRule="exact"/>
        <w:ind w:firstLine="652" w:firstLineChars="200"/>
        <w:rPr>
          <w:rFonts w:ascii="楷体_GB2312" w:hAnsi="国标楷体" w:eastAsia="楷体_GB2312" w:cs="国标楷体"/>
          <w:spacing w:val="3"/>
          <w:position w:val="1"/>
          <w:sz w:val="32"/>
          <w:szCs w:val="32"/>
        </w:rPr>
      </w:pPr>
      <w:r>
        <w:rPr>
          <w:rFonts w:ascii="楷体_GB2312" w:hAnsi="国标楷体" w:eastAsia="楷体_GB2312" w:cs="国标楷体"/>
          <w:spacing w:val="3"/>
          <w:position w:val="1"/>
          <w:sz w:val="32"/>
          <w:szCs w:val="32"/>
        </w:rPr>
        <w:t>（一）赛事奖金</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bidi="ar"/>
        </w:rPr>
        <w:t>成年组</w:t>
      </w:r>
      <w:r>
        <w:rPr>
          <w:rFonts w:hint="eastAsia" w:ascii="仿宋_GB2312" w:hAnsi="仿宋_GB2312" w:eastAsia="仿宋_GB2312" w:cs="仿宋_GB2312"/>
          <w:color w:val="000000"/>
          <w:spacing w:val="2"/>
          <w:kern w:val="0"/>
          <w:sz w:val="32"/>
          <w:szCs w:val="32"/>
          <w:lang w:eastAsia="en-US" w:bidi="ar"/>
        </w:rPr>
        <w:t>各组别冠、亚、季军分别获得奖牌、证书及奖金（</w:t>
      </w:r>
      <w:r>
        <w:rPr>
          <w:rFonts w:hint="eastAsia" w:ascii="仿宋_GB2312" w:hAnsi="仿宋_GB2312" w:eastAsia="仿宋_GB2312" w:cs="仿宋_GB2312"/>
          <w:color w:val="000000"/>
          <w:spacing w:val="2"/>
          <w:kern w:val="0"/>
          <w:sz w:val="32"/>
          <w:szCs w:val="32"/>
          <w:lang w:bidi="ar"/>
        </w:rPr>
        <w:t>冠军</w:t>
      </w:r>
      <w:r>
        <w:rPr>
          <w:rFonts w:hint="eastAsia" w:ascii="仿宋_GB2312" w:hAnsi="仿宋_GB2312" w:eastAsia="仿宋_GB2312" w:cs="仿宋_GB2312"/>
          <w:color w:val="000000"/>
          <w:spacing w:val="2"/>
          <w:kern w:val="0"/>
          <w:sz w:val="32"/>
          <w:szCs w:val="32"/>
          <w:lang w:eastAsia="en-US" w:bidi="ar"/>
        </w:rPr>
        <w:t>3000元、</w:t>
      </w:r>
      <w:r>
        <w:rPr>
          <w:rFonts w:hint="eastAsia" w:ascii="仿宋_GB2312" w:hAnsi="仿宋_GB2312" w:eastAsia="仿宋_GB2312" w:cs="仿宋_GB2312"/>
          <w:color w:val="000000"/>
          <w:spacing w:val="2"/>
          <w:kern w:val="0"/>
          <w:sz w:val="32"/>
          <w:szCs w:val="32"/>
          <w:lang w:bidi="ar"/>
        </w:rPr>
        <w:t>亚军</w:t>
      </w:r>
      <w:r>
        <w:rPr>
          <w:rFonts w:hint="eastAsia" w:ascii="仿宋_GB2312" w:hAnsi="仿宋_GB2312" w:eastAsia="仿宋_GB2312" w:cs="仿宋_GB2312"/>
          <w:color w:val="000000"/>
          <w:spacing w:val="2"/>
          <w:kern w:val="0"/>
          <w:sz w:val="32"/>
          <w:szCs w:val="32"/>
          <w:lang w:eastAsia="en-US" w:bidi="ar"/>
        </w:rPr>
        <w:t>2000元、</w:t>
      </w:r>
      <w:r>
        <w:rPr>
          <w:rFonts w:hint="eastAsia" w:ascii="仿宋_GB2312" w:hAnsi="仿宋_GB2312" w:eastAsia="仿宋_GB2312" w:cs="仿宋_GB2312"/>
          <w:color w:val="000000"/>
          <w:spacing w:val="2"/>
          <w:kern w:val="0"/>
          <w:sz w:val="32"/>
          <w:szCs w:val="32"/>
          <w:lang w:bidi="ar"/>
        </w:rPr>
        <w:t>季军</w:t>
      </w:r>
      <w:r>
        <w:rPr>
          <w:rFonts w:hint="eastAsia" w:ascii="仿宋_GB2312" w:hAnsi="仿宋_GB2312" w:eastAsia="仿宋_GB2312" w:cs="仿宋_GB2312"/>
          <w:color w:val="000000"/>
          <w:spacing w:val="2"/>
          <w:kern w:val="0"/>
          <w:sz w:val="32"/>
          <w:szCs w:val="32"/>
          <w:lang w:eastAsia="en-US" w:bidi="ar"/>
        </w:rPr>
        <w:t>1000元）。</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eastAsia="en-US" w:bidi="ar"/>
        </w:rPr>
        <w:t>青少</w:t>
      </w:r>
      <w:r>
        <w:rPr>
          <w:rFonts w:hint="eastAsia" w:ascii="仿宋_GB2312" w:hAnsi="仿宋_GB2312" w:eastAsia="仿宋_GB2312" w:cs="仿宋_GB2312"/>
          <w:color w:val="000000"/>
          <w:spacing w:val="2"/>
          <w:kern w:val="0"/>
          <w:sz w:val="32"/>
          <w:szCs w:val="32"/>
          <w:lang w:bidi="ar"/>
        </w:rPr>
        <w:t>组各组别</w:t>
      </w:r>
      <w:r>
        <w:rPr>
          <w:rFonts w:hint="eastAsia" w:ascii="仿宋_GB2312" w:hAnsi="仿宋_GB2312" w:eastAsia="仿宋_GB2312" w:cs="仿宋_GB2312"/>
          <w:color w:val="000000"/>
          <w:spacing w:val="2"/>
          <w:kern w:val="0"/>
          <w:sz w:val="32"/>
          <w:szCs w:val="32"/>
          <w:lang w:eastAsia="en-US" w:bidi="ar"/>
        </w:rPr>
        <w:t>冠、亚、季军发放奖牌、证书及奖品。</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eastAsia="en-US" w:bidi="ar"/>
        </w:rPr>
        <w:t>总决赛（除青少组、高校女子组）冠、亚、季军分别获得奖杯、奖牌、证书及奖金（冠军10000元、亚军8000元、季军6000元）。</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bidi="ar"/>
        </w:rPr>
      </w:pPr>
      <w:r>
        <w:rPr>
          <w:rFonts w:hint="eastAsia" w:ascii="仿宋_GB2312" w:hAnsi="仿宋_GB2312" w:eastAsia="仿宋_GB2312" w:cs="仿宋_GB2312"/>
          <w:color w:val="000000"/>
          <w:spacing w:val="2"/>
          <w:kern w:val="0"/>
          <w:sz w:val="32"/>
          <w:szCs w:val="32"/>
          <w:lang w:bidi="ar"/>
        </w:rPr>
        <w:t>奖金将在本届赛事全部赛程结束后15个工作日内发放；取得组别前三名但放弃参加总决赛的球队，视为放弃比赛成绩及奖金。</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bidi="ar"/>
        </w:rPr>
      </w:pPr>
      <w:r>
        <w:rPr>
          <w:rFonts w:hint="eastAsia" w:ascii="仿宋_GB2312" w:hAnsi="仿宋_GB2312" w:eastAsia="仿宋_GB2312" w:cs="仿宋_GB2312"/>
          <w:color w:val="000000"/>
          <w:spacing w:val="2"/>
          <w:kern w:val="0"/>
          <w:sz w:val="32"/>
          <w:szCs w:val="32"/>
          <w:lang w:bidi="ar"/>
        </w:rPr>
        <w:t>任何阶段、组别</w:t>
      </w:r>
      <w:r>
        <w:rPr>
          <w:rFonts w:hint="eastAsia" w:ascii="仿宋_GB2312" w:hAnsi="仿宋_GB2312" w:eastAsia="仿宋_GB2312" w:cs="仿宋_GB2312"/>
          <w:color w:val="000000"/>
          <w:spacing w:val="2"/>
          <w:kern w:val="0"/>
          <w:sz w:val="32"/>
          <w:szCs w:val="32"/>
          <w:lang w:eastAsia="en-US" w:bidi="ar"/>
        </w:rPr>
        <w:t>冠、亚、季军</w:t>
      </w:r>
      <w:r>
        <w:rPr>
          <w:rFonts w:hint="eastAsia" w:ascii="仿宋_GB2312" w:hAnsi="仿宋_GB2312" w:eastAsia="仿宋_GB2312" w:cs="仿宋_GB2312"/>
          <w:color w:val="000000"/>
          <w:spacing w:val="2"/>
          <w:kern w:val="0"/>
          <w:sz w:val="32"/>
          <w:szCs w:val="32"/>
          <w:lang w:bidi="ar"/>
        </w:rPr>
        <w:t>因违规被取消成绩后，其它球队不递补名次、不获得奖金。</w:t>
      </w:r>
    </w:p>
    <w:p>
      <w:pPr>
        <w:widowControl/>
        <w:kinsoku w:val="0"/>
        <w:autoSpaceDE w:val="0"/>
        <w:autoSpaceDN w:val="0"/>
        <w:adjustRightInd w:val="0"/>
        <w:snapToGrid w:val="0"/>
        <w:spacing w:after="0" w:line="540" w:lineRule="exact"/>
        <w:ind w:firstLine="636" w:firstLineChars="200"/>
        <w:jc w:val="left"/>
        <w:textAlignment w:val="baseline"/>
        <w:rPr>
          <w:rFonts w:hint="eastAsia" w:ascii="楷体_GB2312" w:hAnsi="国标楷体" w:eastAsia="楷体_GB2312" w:cs="国标楷体"/>
          <w:snapToGrid w:val="0"/>
          <w:color w:val="000000"/>
          <w:spacing w:val="-1"/>
          <w:kern w:val="0"/>
          <w:position w:val="1"/>
          <w:sz w:val="32"/>
          <w:szCs w:val="32"/>
          <w:lang w:eastAsia="en-US"/>
        </w:rPr>
      </w:pPr>
      <w:r>
        <w:rPr>
          <w:rFonts w:hint="eastAsia" w:ascii="楷体_GB2312" w:hAnsi="国标楷体" w:eastAsia="楷体_GB2312" w:cs="国标楷体"/>
          <w:snapToGrid w:val="0"/>
          <w:color w:val="000000"/>
          <w:spacing w:val="-1"/>
          <w:kern w:val="0"/>
          <w:position w:val="1"/>
          <w:sz w:val="32"/>
          <w:szCs w:val="32"/>
          <w:lang w:eastAsia="en-US"/>
        </w:rPr>
        <w:t>（二）个人奖项</w:t>
      </w:r>
    </w:p>
    <w:p>
      <w:pPr>
        <w:widowControl/>
        <w:kinsoku w:val="0"/>
        <w:autoSpaceDE w:val="0"/>
        <w:autoSpaceDN w:val="0"/>
        <w:adjustRightInd w:val="0"/>
        <w:snapToGrid w:val="0"/>
        <w:spacing w:after="0" w:line="540" w:lineRule="exact"/>
        <w:ind w:firstLine="648" w:firstLineChars="200"/>
        <w:jc w:val="left"/>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eastAsia="en-US" w:bidi="ar"/>
        </w:rPr>
        <w:t>总决赛设MVP、篮板王、得分王等奖项，颁发奖牌或奖杯及奖品。</w:t>
      </w:r>
    </w:p>
    <w:p>
      <w:pPr>
        <w:widowControl/>
        <w:kinsoku w:val="0"/>
        <w:autoSpaceDE w:val="0"/>
        <w:autoSpaceDN w:val="0"/>
        <w:adjustRightInd w:val="0"/>
        <w:snapToGrid w:val="0"/>
        <w:spacing w:after="0" w:line="540" w:lineRule="exact"/>
        <w:ind w:firstLine="636" w:firstLineChars="200"/>
        <w:jc w:val="left"/>
        <w:textAlignment w:val="baseline"/>
        <w:rPr>
          <w:rFonts w:hint="eastAsia" w:ascii="楷体_GB2312" w:hAnsi="国标楷体" w:eastAsia="楷体_GB2312" w:cs="国标楷体"/>
          <w:snapToGrid w:val="0"/>
          <w:color w:val="000000"/>
          <w:spacing w:val="-1"/>
          <w:kern w:val="0"/>
          <w:position w:val="1"/>
          <w:sz w:val="32"/>
          <w:szCs w:val="32"/>
          <w:lang w:eastAsia="en-US"/>
        </w:rPr>
      </w:pPr>
      <w:r>
        <w:rPr>
          <w:rFonts w:hint="eastAsia" w:ascii="楷体_GB2312" w:hAnsi="国标楷体" w:eastAsia="楷体_GB2312" w:cs="国标楷体"/>
          <w:snapToGrid w:val="0"/>
          <w:color w:val="000000"/>
          <w:spacing w:val="-1"/>
          <w:kern w:val="0"/>
          <w:position w:val="1"/>
          <w:sz w:val="32"/>
          <w:szCs w:val="32"/>
          <w:lang w:eastAsia="en-US"/>
        </w:rPr>
        <w:t>（三）组织奖项</w:t>
      </w:r>
    </w:p>
    <w:p>
      <w:pPr>
        <w:widowControl/>
        <w:kinsoku w:val="0"/>
        <w:autoSpaceDE w:val="0"/>
        <w:autoSpaceDN w:val="0"/>
        <w:adjustRightInd w:val="0"/>
        <w:snapToGrid w:val="0"/>
        <w:spacing w:after="0" w:line="540" w:lineRule="exact"/>
        <w:ind w:firstLine="640" w:firstLineChars="200"/>
        <w:jc w:val="left"/>
        <w:textAlignment w:val="baseline"/>
        <w:rPr>
          <w:rFonts w:hint="eastAsia" w:ascii="仿宋_GB2312" w:hAnsi="仿宋_GB2312" w:eastAsia="仿宋_GB2312" w:cs="仿宋_GB2312"/>
          <w:color w:val="000000"/>
          <w:kern w:val="0"/>
          <w:sz w:val="32"/>
          <w:szCs w:val="32"/>
          <w:lang w:eastAsia="en-US" w:bidi="ar"/>
        </w:rPr>
      </w:pPr>
      <w:r>
        <w:rPr>
          <w:rFonts w:hint="eastAsia" w:ascii="仿宋_GB2312" w:hAnsi="仿宋_GB2312" w:eastAsia="仿宋_GB2312" w:cs="仿宋_GB2312"/>
          <w:color w:val="000000"/>
          <w:kern w:val="0"/>
          <w:sz w:val="32"/>
          <w:szCs w:val="32"/>
          <w:lang w:eastAsia="en-US" w:bidi="ar"/>
        </w:rPr>
        <w:t>优秀合作伙伴、赛区</w:t>
      </w:r>
    </w:p>
    <w:p>
      <w:pPr>
        <w:widowControl/>
        <w:kinsoku w:val="0"/>
        <w:autoSpaceDE w:val="0"/>
        <w:autoSpaceDN w:val="0"/>
        <w:adjustRightInd w:val="0"/>
        <w:snapToGrid w:val="0"/>
        <w:spacing w:after="0" w:line="540" w:lineRule="exact"/>
        <w:ind w:firstLine="636" w:firstLineChars="200"/>
        <w:jc w:val="left"/>
        <w:textAlignment w:val="baseline"/>
        <w:rPr>
          <w:rFonts w:hint="eastAsia" w:ascii="楷体_GB2312" w:hAnsi="国标楷体" w:eastAsia="楷体_GB2312" w:cs="国标楷体"/>
          <w:snapToGrid w:val="0"/>
          <w:color w:val="000000"/>
          <w:spacing w:val="-1"/>
          <w:kern w:val="0"/>
          <w:position w:val="1"/>
          <w:sz w:val="32"/>
          <w:szCs w:val="32"/>
          <w:lang w:eastAsia="en-US"/>
        </w:rPr>
      </w:pPr>
      <w:r>
        <w:rPr>
          <w:rFonts w:hint="eastAsia" w:ascii="楷体_GB2312" w:hAnsi="国标楷体" w:eastAsia="楷体_GB2312" w:cs="国标楷体"/>
          <w:snapToGrid w:val="0"/>
          <w:color w:val="000000"/>
          <w:spacing w:val="-1"/>
          <w:kern w:val="0"/>
          <w:position w:val="1"/>
          <w:sz w:val="32"/>
          <w:szCs w:val="32"/>
          <w:lang w:eastAsia="en-US"/>
        </w:rPr>
        <w:t>（四）晋升通道</w:t>
      </w:r>
    </w:p>
    <w:p>
      <w:pPr>
        <w:widowControl/>
        <w:kinsoku w:val="0"/>
        <w:autoSpaceDE w:val="0"/>
        <w:autoSpaceDN w:val="0"/>
        <w:adjustRightInd w:val="0"/>
        <w:snapToGrid w:val="0"/>
        <w:spacing w:after="0" w:line="540" w:lineRule="exact"/>
        <w:ind w:firstLine="648" w:firstLineChars="200"/>
        <w:textAlignment w:val="baseline"/>
        <w:rPr>
          <w:rFonts w:hint="eastAsia" w:ascii="仿宋_GB2312" w:hAnsi="仿宋_GB2312" w:eastAsia="仿宋_GB2312" w:cs="仿宋_GB2312"/>
          <w:color w:val="000000"/>
          <w:spacing w:val="2"/>
          <w:kern w:val="0"/>
          <w:sz w:val="32"/>
          <w:szCs w:val="32"/>
          <w:lang w:eastAsia="en-US" w:bidi="ar"/>
        </w:rPr>
      </w:pPr>
      <w:r>
        <w:rPr>
          <w:rFonts w:hint="eastAsia" w:ascii="仿宋_GB2312" w:hAnsi="仿宋_GB2312" w:eastAsia="仿宋_GB2312" w:cs="仿宋_GB2312"/>
          <w:color w:val="000000"/>
          <w:spacing w:val="2"/>
          <w:kern w:val="0"/>
          <w:sz w:val="32"/>
          <w:szCs w:val="32"/>
          <w:lang w:eastAsia="en-US" w:bidi="ar"/>
        </w:rPr>
        <w:t>为促进海淀体育对接国际篮联三人篮球标准，“2026海淀3x3超级争霸赛”总冠军队伍将获得2026国际邀请赛资</w:t>
      </w:r>
      <w:r>
        <w:rPr>
          <w:rFonts w:hint="eastAsia" w:ascii="仿宋_GB2312" w:hAnsi="仿宋_GB2312" w:eastAsia="仿宋_GB2312" w:cs="仿宋_GB2312"/>
          <w:color w:val="000000"/>
          <w:spacing w:val="2"/>
          <w:kern w:val="0"/>
          <w:sz w:val="32"/>
          <w:szCs w:val="32"/>
          <w:lang w:bidi="ar"/>
        </w:rPr>
        <w:t>格</w:t>
      </w:r>
      <w:r>
        <w:rPr>
          <w:rFonts w:hint="eastAsia" w:ascii="仿宋_GB2312" w:hAnsi="仿宋_GB2312" w:eastAsia="仿宋_GB2312" w:cs="仿宋_GB2312"/>
          <w:color w:val="000000"/>
          <w:spacing w:val="2"/>
          <w:kern w:val="0"/>
          <w:sz w:val="32"/>
          <w:szCs w:val="32"/>
          <w:lang w:eastAsia="en-US" w:bidi="ar"/>
        </w:rPr>
        <w:t>，与全球职业球员在世界最高级别职业赛场同台竞技。</w:t>
      </w:r>
    </w:p>
    <w:p>
      <w:pPr>
        <w:widowControl/>
        <w:spacing w:after="0" w:line="540" w:lineRule="exact"/>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八、仲裁、技术代表和裁判员</w:t>
      </w:r>
    </w:p>
    <w:p>
      <w:pPr>
        <w:pStyle w:val="2"/>
        <w:spacing w:after="0"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lang w:bidi="ar"/>
        </w:rPr>
        <w:t>1.</w:t>
      </w:r>
      <w:r>
        <w:rPr>
          <w:rFonts w:ascii="仿宋_GB2312" w:hAnsi="仿宋_GB2312" w:eastAsia="仿宋_GB2312" w:cs="仿宋_GB2312"/>
          <w:spacing w:val="4"/>
          <w:sz w:val="32"/>
          <w:szCs w:val="32"/>
        </w:rPr>
        <w:t>本次比赛的技术代表、仲裁委员会主任及委员、裁判长及</w:t>
      </w:r>
      <w:r>
        <w:rPr>
          <w:rFonts w:ascii="仿宋_GB2312" w:hAnsi="仿宋_GB2312" w:eastAsia="仿宋_GB2312" w:cs="仿宋_GB2312"/>
          <w:spacing w:val="8"/>
          <w:sz w:val="32"/>
          <w:szCs w:val="32"/>
        </w:rPr>
        <w:t>裁判员，均由赛事组委会统一安排。</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2.仲裁由组委会统一选派。仲裁委员会职责范围按照国家体育总局《体育仲裁规则》执行。</w:t>
      </w:r>
    </w:p>
    <w:p>
      <w:pPr>
        <w:widowControl/>
        <w:spacing w:after="0" w:line="540" w:lineRule="exact"/>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九、赛风赛纪</w:t>
      </w:r>
    </w:p>
    <w:p>
      <w:pPr>
        <w:pStyle w:val="2"/>
        <w:spacing w:after="0" w:line="540" w:lineRule="exact"/>
        <w:ind w:firstLine="640" w:firstLineChars="200"/>
        <w:rPr>
          <w:rFonts w:ascii="仿宋_GB2312" w:hAnsi="仿宋_GB2312" w:eastAsia="仿宋_GB2312" w:cs="仿宋_GB2312"/>
          <w:sz w:val="32"/>
          <w:szCs w:val="32"/>
          <w:lang w:bidi="ar"/>
        </w:rPr>
      </w:pPr>
      <w:r>
        <w:rPr>
          <w:rFonts w:ascii="仿宋_GB2312" w:hAnsi="仿宋_GB2312" w:eastAsia="仿宋_GB2312" w:cs="仿宋_GB2312"/>
          <w:sz w:val="32"/>
          <w:szCs w:val="32"/>
          <w:lang w:bidi="ar"/>
        </w:rPr>
        <w:t>1.参赛⼈员违反赛⻛赛纪规定，弄虚作假、冒名顶替、</w:t>
      </w:r>
    </w:p>
    <w:p>
      <w:pPr>
        <w:pStyle w:val="2"/>
        <w:spacing w:after="0" w:line="540" w:lineRule="exact"/>
        <w:rPr>
          <w:rFonts w:ascii="仿宋_GB2312" w:hAnsi="仿宋_GB2312" w:eastAsia="仿宋_GB2312" w:cs="仿宋_GB2312"/>
          <w:spacing w:val="6"/>
          <w:sz w:val="32"/>
          <w:szCs w:val="32"/>
        </w:rPr>
      </w:pPr>
      <w:r>
        <w:rPr>
          <w:rFonts w:ascii="仿宋_GB2312" w:hAnsi="仿宋_GB2312" w:eastAsia="仿宋_GB2312" w:cs="仿宋_GB2312"/>
          <w:sz w:val="32"/>
          <w:szCs w:val="32"/>
          <w:lang w:bidi="ar"/>
        </w:rPr>
        <w:t>干扰赛场秩序、拒绝领奖、采用不正当⼿段获取名次者，一经查实，取消其参赛资格和成绩名次及奖励，并按照国家体育总局最新颁布的《体育赛事活动赛⻛赛纪管理办法》及相关规定追加处罚。如有违法行为将移送公安机关依法处理，并承担相应的法律</w:t>
      </w:r>
      <w:r>
        <w:rPr>
          <w:rFonts w:ascii="仿宋_GB2312" w:hAnsi="仿宋_GB2312" w:eastAsia="仿宋_GB2312" w:cs="仿宋_GB2312"/>
          <w:spacing w:val="6"/>
          <w:sz w:val="32"/>
          <w:szCs w:val="32"/>
        </w:rPr>
        <w:t>责任。</w:t>
      </w:r>
    </w:p>
    <w:p>
      <w:pPr>
        <w:pStyle w:val="2"/>
        <w:spacing w:after="0" w:line="540" w:lineRule="exact"/>
        <w:ind w:firstLine="648" w:firstLineChars="200"/>
        <w:rPr>
          <w:rFonts w:ascii="仿宋_GB2312" w:hAnsi="仿宋_GB2312" w:eastAsia="仿宋_GB2312" w:cs="仿宋_GB2312"/>
          <w:sz w:val="32"/>
          <w:szCs w:val="32"/>
        </w:rPr>
      </w:pPr>
      <w:r>
        <w:rPr>
          <w:rFonts w:ascii="仿宋_GB2312" w:hAnsi="仿宋_GB2312" w:eastAsia="仿宋_GB2312" w:cs="仿宋_GB2312"/>
          <w:spacing w:val="2"/>
          <w:position w:val="1"/>
          <w:sz w:val="32"/>
          <w:szCs w:val="32"/>
        </w:rPr>
        <w:t>2.有下列情况之一属罢赛：</w:t>
      </w:r>
    </w:p>
    <w:p>
      <w:pPr>
        <w:pStyle w:val="2"/>
        <w:spacing w:after="0" w:line="540" w:lineRule="exact"/>
        <w:ind w:firstLine="648" w:firstLineChars="200"/>
        <w:rPr>
          <w:rFonts w:ascii="仿宋_GB2312" w:hAnsi="仿宋_GB2312" w:eastAsia="仿宋_GB2312" w:cs="仿宋_GB2312"/>
          <w:spacing w:val="2"/>
          <w:sz w:val="32"/>
          <w:szCs w:val="32"/>
        </w:rPr>
      </w:pPr>
      <w:r>
        <w:rPr>
          <w:rFonts w:ascii="仿宋_GB2312" w:hAnsi="仿宋_GB2312" w:eastAsia="仿宋_GB2312" w:cs="仿宋_GB2312"/>
          <w:spacing w:val="2"/>
          <w:sz w:val="32"/>
          <w:szCs w:val="32"/>
        </w:rPr>
        <w:t>（1）并非因“2026海淀3x3超级争霸赛”组委会认可的不可抗力原因，或未获得“2026海淀3x3超级争霸赛”组委会批准，未参加竞赛赛程规定的比赛；</w:t>
      </w:r>
    </w:p>
    <w:p>
      <w:pPr>
        <w:pStyle w:val="2"/>
        <w:spacing w:after="0" w:line="540" w:lineRule="exact"/>
        <w:ind w:firstLine="648" w:firstLineChars="200"/>
        <w:rPr>
          <w:rFonts w:ascii="仿宋_GB2312" w:hAnsi="仿宋_GB2312" w:eastAsia="仿宋_GB2312" w:cs="仿宋_GB2312"/>
          <w:sz w:val="32"/>
          <w:szCs w:val="32"/>
        </w:rPr>
      </w:pPr>
      <w:r>
        <w:rPr>
          <w:rFonts w:ascii="仿宋_GB2312" w:hAnsi="仿宋_GB2312" w:eastAsia="仿宋_GB2312" w:cs="仿宋_GB2312"/>
          <w:spacing w:val="2"/>
          <w:sz w:val="32"/>
          <w:szCs w:val="32"/>
        </w:rPr>
        <w:t>（2）拒绝按照“2026海淀3x3超级争霸赛”组委会</w:t>
      </w:r>
      <w:r>
        <w:rPr>
          <w:rFonts w:ascii="仿宋_GB2312" w:hAnsi="仿宋_GB2312" w:eastAsia="仿宋_GB2312" w:cs="仿宋_GB2312"/>
          <w:spacing w:val="1"/>
          <w:sz w:val="32"/>
          <w:szCs w:val="32"/>
        </w:rPr>
        <w:t>安排参加</w:t>
      </w:r>
      <w:r>
        <w:rPr>
          <w:rFonts w:ascii="仿宋_GB2312" w:hAnsi="仿宋_GB2312" w:eastAsia="仿宋_GB2312" w:cs="仿宋_GB2312"/>
          <w:spacing w:val="5"/>
          <w:sz w:val="32"/>
          <w:szCs w:val="32"/>
        </w:rPr>
        <w:t>补赛或改期的比赛；</w:t>
      </w:r>
    </w:p>
    <w:p>
      <w:pPr>
        <w:pStyle w:val="2"/>
        <w:spacing w:after="0" w:line="540" w:lineRule="exact"/>
        <w:ind w:firstLine="648" w:firstLineChars="200"/>
        <w:rPr>
          <w:rFonts w:ascii="仿宋_GB2312" w:hAnsi="仿宋_GB2312" w:eastAsia="仿宋_GB2312" w:cs="仿宋_GB2312"/>
          <w:sz w:val="32"/>
          <w:szCs w:val="32"/>
        </w:rPr>
      </w:pPr>
      <w:r>
        <w:rPr>
          <w:rFonts w:ascii="仿宋_GB2312" w:hAnsi="仿宋_GB2312" w:eastAsia="仿宋_GB2312" w:cs="仿宋_GB2312"/>
          <w:spacing w:val="2"/>
          <w:sz w:val="32"/>
          <w:szCs w:val="32"/>
        </w:rPr>
        <w:t>（3）</w:t>
      </w:r>
      <w:r>
        <w:rPr>
          <w:rFonts w:ascii="仿宋_GB2312" w:hAnsi="仿宋_GB2312" w:eastAsia="仿宋_GB2312" w:cs="仿宋_GB2312"/>
          <w:spacing w:val="7"/>
          <w:sz w:val="32"/>
          <w:szCs w:val="32"/>
        </w:rPr>
        <w:t>拒绝按照裁判员要求，在5分钟内恢复中断的</w:t>
      </w:r>
      <w:r>
        <w:rPr>
          <w:rFonts w:ascii="仿宋_GB2312" w:hAnsi="仿宋_GB2312" w:eastAsia="仿宋_GB2312" w:cs="仿宋_GB2312"/>
          <w:spacing w:val="6"/>
          <w:sz w:val="32"/>
          <w:szCs w:val="32"/>
        </w:rPr>
        <w:t>比赛或者</w:t>
      </w:r>
      <w:r>
        <w:rPr>
          <w:rFonts w:ascii="仿宋_GB2312" w:hAnsi="仿宋_GB2312" w:eastAsia="仿宋_GB2312" w:cs="仿宋_GB2312"/>
          <w:spacing w:val="8"/>
          <w:sz w:val="32"/>
          <w:szCs w:val="32"/>
        </w:rPr>
        <w:t>在比赛结束前擅自离开比赛场地；</w:t>
      </w:r>
    </w:p>
    <w:p>
      <w:pPr>
        <w:pStyle w:val="2"/>
        <w:spacing w:after="0" w:line="540" w:lineRule="exact"/>
        <w:ind w:firstLine="648" w:firstLineChars="200"/>
        <w:rPr>
          <w:rFonts w:ascii="仿宋_GB2312" w:hAnsi="仿宋_GB2312" w:eastAsia="仿宋_GB2312" w:cs="仿宋_GB2312"/>
          <w:sz w:val="32"/>
          <w:szCs w:val="32"/>
        </w:rPr>
      </w:pPr>
      <w:r>
        <w:rPr>
          <w:rFonts w:ascii="仿宋_GB2312" w:hAnsi="仿宋_GB2312" w:eastAsia="仿宋_GB2312" w:cs="仿宋_GB2312"/>
          <w:spacing w:val="2"/>
          <w:sz w:val="32"/>
          <w:szCs w:val="32"/>
        </w:rPr>
        <w:t>（4）</w:t>
      </w:r>
      <w:r>
        <w:rPr>
          <w:rFonts w:ascii="仿宋_GB2312" w:hAnsi="仿宋_GB2312" w:eastAsia="仿宋_GB2312" w:cs="仿宋_GB2312"/>
          <w:spacing w:val="-1"/>
          <w:position w:val="1"/>
          <w:sz w:val="32"/>
          <w:szCs w:val="32"/>
        </w:rPr>
        <w:t>中途退出比赛。</w:t>
      </w:r>
    </w:p>
    <w:p>
      <w:pPr>
        <w:pStyle w:val="2"/>
        <w:spacing w:after="0" w:line="540" w:lineRule="exact"/>
        <w:ind w:firstLine="648" w:firstLineChars="200"/>
        <w:jc w:val="both"/>
        <w:rPr>
          <w:rFonts w:ascii="仿宋_GB2312" w:hAnsi="仿宋_GB2312" w:eastAsia="仿宋_GB2312" w:cs="仿宋_GB2312"/>
          <w:sz w:val="32"/>
          <w:szCs w:val="32"/>
        </w:rPr>
      </w:pPr>
      <w:r>
        <w:rPr>
          <w:rFonts w:ascii="仿宋_GB2312" w:hAnsi="仿宋_GB2312" w:eastAsia="仿宋_GB2312" w:cs="仿宋_GB2312"/>
          <w:spacing w:val="2"/>
          <w:sz w:val="32"/>
          <w:szCs w:val="32"/>
        </w:rPr>
        <w:t>实施上述罢赛行为的球队及球员，组委会将</w:t>
      </w:r>
      <w:r>
        <w:rPr>
          <w:rFonts w:ascii="仿宋_GB2312" w:hAnsi="仿宋_GB2312" w:eastAsia="仿宋_GB2312" w:cs="仿宋_GB2312"/>
          <w:spacing w:val="4"/>
          <w:sz w:val="32"/>
          <w:szCs w:val="32"/>
        </w:rPr>
        <w:t>做出进一步处罚并可上报</w:t>
      </w:r>
      <w:r>
        <w:rPr>
          <w:rFonts w:ascii="仿宋_GB2312" w:hAnsi="仿宋_GB2312" w:eastAsia="仿宋_GB2312" w:cs="仿宋_GB2312"/>
          <w:spacing w:val="6"/>
          <w:position w:val="1"/>
          <w:sz w:val="32"/>
          <w:szCs w:val="32"/>
        </w:rPr>
        <w:t>北京市篮球协会和中国篮球</w:t>
      </w:r>
      <w:r>
        <w:rPr>
          <w:rFonts w:ascii="仿宋_GB2312" w:hAnsi="仿宋_GB2312" w:eastAsia="仿宋_GB2312" w:cs="仿宋_GB2312"/>
          <w:spacing w:val="7"/>
          <w:position w:val="1"/>
          <w:sz w:val="32"/>
          <w:szCs w:val="32"/>
        </w:rPr>
        <w:t>协会纪律委员会作进一步追加处罚</w:t>
      </w:r>
      <w:r>
        <w:rPr>
          <w:rFonts w:ascii="仿宋_GB2312" w:hAnsi="仿宋_GB2312" w:eastAsia="仿宋_GB2312" w:cs="仿宋_GB2312"/>
          <w:spacing w:val="4"/>
          <w:sz w:val="32"/>
          <w:szCs w:val="32"/>
        </w:rPr>
        <w:t>。</w:t>
      </w:r>
    </w:p>
    <w:p>
      <w:pPr>
        <w:widowControl/>
        <w:spacing w:after="0" w:line="54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十、申诉机制</w:t>
      </w:r>
    </w:p>
    <w:p>
      <w:pPr>
        <w:pStyle w:val="2"/>
        <w:spacing w:after="0" w:line="540" w:lineRule="exact"/>
        <w:ind w:firstLine="656" w:firstLineChars="200"/>
        <w:rPr>
          <w:rFonts w:ascii="仿宋_GB2312" w:hAnsi="仿宋_GB2312" w:eastAsia="仿宋_GB2312" w:cs="仿宋_GB2312"/>
          <w:sz w:val="32"/>
          <w:szCs w:val="32"/>
        </w:rPr>
      </w:pPr>
      <w:r>
        <w:rPr>
          <w:rFonts w:ascii="仿宋_GB2312" w:hAnsi="仿宋_GB2312" w:eastAsia="仿宋_GB2312" w:cs="仿宋_GB2312"/>
          <w:spacing w:val="4"/>
          <w:sz w:val="32"/>
          <w:szCs w:val="32"/>
        </w:rPr>
        <w:t>1.申诉是指对直接影响比赛的事件（如赛事组织管理、</w:t>
      </w:r>
      <w:r>
        <w:rPr>
          <w:rFonts w:ascii="仿宋_GB2312" w:hAnsi="仿宋_GB2312" w:eastAsia="仿宋_GB2312" w:cs="仿宋_GB2312"/>
          <w:spacing w:val="9"/>
          <w:sz w:val="32"/>
          <w:szCs w:val="32"/>
        </w:rPr>
        <w:t>体育场设施、比赛装备、运动员比赛资格、</w:t>
      </w:r>
      <w:r>
        <w:rPr>
          <w:rFonts w:ascii="仿宋_GB2312" w:hAnsi="仿宋_GB2312" w:eastAsia="仿宋_GB2312" w:cs="仿宋_GB2312"/>
          <w:spacing w:val="8"/>
          <w:sz w:val="32"/>
          <w:szCs w:val="32"/>
        </w:rPr>
        <w:t>比赛用球等）或</w:t>
      </w:r>
      <w:r>
        <w:rPr>
          <w:rFonts w:ascii="仿宋_GB2312" w:hAnsi="仿宋_GB2312" w:eastAsia="仿宋_GB2312" w:cs="仿宋_GB2312"/>
          <w:spacing w:val="9"/>
          <w:sz w:val="32"/>
          <w:szCs w:val="32"/>
        </w:rPr>
        <w:t>违反本规程的行为而提出的申诉，实行领队申诉制</w:t>
      </w:r>
      <w:r>
        <w:rPr>
          <w:rFonts w:ascii="仿宋_GB2312" w:hAnsi="仿宋_GB2312" w:eastAsia="仿宋_GB2312" w:cs="仿宋_GB2312"/>
          <w:spacing w:val="8"/>
          <w:sz w:val="32"/>
          <w:szCs w:val="32"/>
        </w:rPr>
        <w:t>，由领队</w:t>
      </w:r>
      <w:r>
        <w:rPr>
          <w:rFonts w:ascii="仿宋_GB2312" w:hAnsi="仿宋_GB2312" w:eastAsia="仿宋_GB2312" w:cs="仿宋_GB2312"/>
          <w:spacing w:val="5"/>
          <w:sz w:val="32"/>
          <w:szCs w:val="32"/>
        </w:rPr>
        <w:t>发起申诉，申诉坚持“谁申诉谁举证”原则进行。</w:t>
      </w:r>
    </w:p>
    <w:p>
      <w:pPr>
        <w:pStyle w:val="2"/>
        <w:spacing w:after="0" w:line="540" w:lineRule="exact"/>
        <w:ind w:firstLine="656" w:firstLineChars="200"/>
        <w:rPr>
          <w:rFonts w:ascii="仿宋_GB2312" w:hAnsi="仿宋_GB2312" w:eastAsia="仿宋_GB2312" w:cs="仿宋_GB2312"/>
          <w:sz w:val="32"/>
          <w:szCs w:val="32"/>
        </w:rPr>
      </w:pPr>
      <w:r>
        <w:rPr>
          <w:rFonts w:ascii="仿宋_GB2312" w:hAnsi="仿宋_GB2312" w:eastAsia="仿宋_GB2312" w:cs="仿宋_GB2312"/>
          <w:spacing w:val="4"/>
          <w:sz w:val="32"/>
          <w:szCs w:val="32"/>
        </w:rPr>
        <w:t>2.由裁判员根据比赛相关事实做出的场上</w:t>
      </w:r>
      <w:r>
        <w:rPr>
          <w:rFonts w:ascii="仿宋_GB2312" w:hAnsi="仿宋_GB2312" w:eastAsia="仿宋_GB2312" w:cs="仿宋_GB2312"/>
          <w:spacing w:val="3"/>
          <w:sz w:val="32"/>
          <w:szCs w:val="32"/>
        </w:rPr>
        <w:t>判罚为最终判</w:t>
      </w:r>
      <w:r>
        <w:rPr>
          <w:rFonts w:ascii="仿宋_GB2312" w:hAnsi="仿宋_GB2312" w:eastAsia="仿宋_GB2312" w:cs="仿宋_GB2312"/>
          <w:spacing w:val="6"/>
          <w:sz w:val="32"/>
          <w:szCs w:val="32"/>
        </w:rPr>
        <w:t>罚，对此不得提出申诉。</w:t>
      </w:r>
    </w:p>
    <w:p>
      <w:pPr>
        <w:pStyle w:val="2"/>
        <w:spacing w:after="0" w:line="540" w:lineRule="exact"/>
        <w:ind w:firstLine="644" w:firstLineChars="200"/>
        <w:rPr>
          <w:rFonts w:ascii="仿宋_GB2312" w:hAnsi="仿宋_GB2312" w:eastAsia="仿宋_GB2312" w:cs="仿宋_GB2312"/>
          <w:spacing w:val="7"/>
          <w:sz w:val="32"/>
          <w:szCs w:val="32"/>
        </w:rPr>
      </w:pPr>
      <w:r>
        <w:rPr>
          <w:rFonts w:ascii="仿宋_GB2312" w:hAnsi="仿宋_GB2312" w:eastAsia="仿宋_GB2312" w:cs="仿宋_GB2312"/>
          <w:spacing w:val="1"/>
          <w:sz w:val="32"/>
          <w:szCs w:val="32"/>
        </w:rPr>
        <w:t>3.实行领队申诉制。申诉须在比赛时向“2026海淀3x3</w:t>
      </w:r>
      <w:r>
        <w:rPr>
          <w:rFonts w:ascii="仿宋_GB2312" w:hAnsi="仿宋_GB2312" w:eastAsia="仿宋_GB2312" w:cs="仿宋_GB2312"/>
          <w:spacing w:val="8"/>
          <w:sz w:val="32"/>
          <w:szCs w:val="32"/>
        </w:rPr>
        <w:t>超级争霸赛”组委会口头提出，并在比赛结束后24小时内</w:t>
      </w:r>
      <w:r>
        <w:rPr>
          <w:rFonts w:ascii="仿宋_GB2312" w:hAnsi="仿宋_GB2312" w:eastAsia="仿宋_GB2312" w:cs="仿宋_GB2312"/>
          <w:spacing w:val="7"/>
          <w:sz w:val="32"/>
          <w:szCs w:val="32"/>
        </w:rPr>
        <w:t>提交书面材料并附证据。</w:t>
      </w:r>
    </w:p>
    <w:p>
      <w:pPr>
        <w:pStyle w:val="2"/>
        <w:spacing w:after="0" w:line="540" w:lineRule="exact"/>
        <w:ind w:firstLine="648" w:firstLineChars="200"/>
        <w:rPr>
          <w:rFonts w:ascii="仿宋_GB2312" w:hAnsi="仿宋_GB2312" w:eastAsia="仿宋_GB2312" w:cs="仿宋_GB2312"/>
          <w:sz w:val="32"/>
          <w:szCs w:val="32"/>
        </w:rPr>
      </w:pPr>
      <w:r>
        <w:rPr>
          <w:rFonts w:ascii="仿宋_GB2312" w:hAnsi="仿宋_GB2312" w:eastAsia="仿宋_GB2312" w:cs="仿宋_GB2312"/>
          <w:spacing w:val="2"/>
          <w:sz w:val="32"/>
          <w:szCs w:val="32"/>
        </w:rPr>
        <w:t>4.比赛中纠纷事件，由2026海淀3x3超级争霸</w:t>
      </w:r>
      <w:r>
        <w:rPr>
          <w:rFonts w:ascii="仿宋_GB2312" w:hAnsi="仿宋_GB2312" w:eastAsia="仿宋_GB2312" w:cs="仿宋_GB2312"/>
          <w:spacing w:val="8"/>
          <w:sz w:val="32"/>
          <w:szCs w:val="32"/>
        </w:rPr>
        <w:t>赛组委会仲裁委员会负责受理。</w:t>
      </w:r>
    </w:p>
    <w:p>
      <w:pPr>
        <w:widowControl/>
        <w:spacing w:after="0" w:line="540" w:lineRule="exact"/>
        <w:ind w:firstLine="640" w:firstLineChars="200"/>
        <w:jc w:val="left"/>
        <w:rPr>
          <w:sz w:val="32"/>
          <w:szCs w:val="32"/>
        </w:rPr>
      </w:pPr>
      <w:r>
        <w:rPr>
          <w:rFonts w:hint="eastAsia" w:ascii="黑体" w:hAnsi="宋体" w:eastAsia="黑体" w:cs="黑体"/>
          <w:color w:val="000000"/>
          <w:kern w:val="0"/>
          <w:sz w:val="32"/>
          <w:szCs w:val="32"/>
          <w:lang w:bidi="ar"/>
        </w:rPr>
        <w:t>十一、免责声明</w:t>
      </w:r>
    </w:p>
    <w:p>
      <w:pPr>
        <w:widowControl/>
        <w:spacing w:after="0" w:line="540" w:lineRule="exact"/>
        <w:ind w:firstLine="680" w:firstLineChars="200"/>
        <w:jc w:val="left"/>
        <w:rPr>
          <w:rFonts w:hint="eastAsia" w:ascii="仿宋_GB2312" w:hAnsi="仿宋_GB2312" w:eastAsia="仿宋_GB2312" w:cs="仿宋_GB2312"/>
          <w:color w:val="000000"/>
          <w:spacing w:val="10"/>
          <w:kern w:val="0"/>
          <w:sz w:val="32"/>
          <w:szCs w:val="32"/>
          <w:lang w:bidi="ar"/>
        </w:rPr>
      </w:pPr>
      <w:r>
        <w:rPr>
          <w:rFonts w:hint="eastAsia" w:ascii="仿宋_GB2312" w:hAnsi="仿宋_GB2312" w:eastAsia="仿宋_GB2312" w:cs="仿宋_GB2312"/>
          <w:color w:val="000000"/>
          <w:spacing w:val="10"/>
          <w:kern w:val="0"/>
          <w:sz w:val="32"/>
          <w:szCs w:val="32"/>
          <w:lang w:bidi="ar"/>
        </w:rPr>
        <w:t>1.篮球运动属于对抗性的激烈运动，所有参赛人员必须认识到篮球比赛有受伤和事故的可能性，因此，需根据身体情况自行决定是否参赛。</w:t>
      </w:r>
    </w:p>
    <w:p>
      <w:pPr>
        <w:widowControl/>
        <w:spacing w:after="0" w:line="540" w:lineRule="exact"/>
        <w:ind w:firstLine="680" w:firstLineChars="200"/>
        <w:jc w:val="left"/>
        <w:rPr>
          <w:rFonts w:hint="eastAsia" w:ascii="仿宋_GB2312" w:hAnsi="仿宋_GB2312" w:eastAsia="仿宋_GB2312" w:cs="仿宋_GB2312"/>
          <w:strike/>
          <w:color w:val="000000"/>
          <w:spacing w:val="10"/>
          <w:kern w:val="0"/>
          <w:sz w:val="32"/>
          <w:szCs w:val="32"/>
          <w:highlight w:val="yellow"/>
          <w:lang w:bidi="ar"/>
        </w:rPr>
      </w:pPr>
      <w:r>
        <w:rPr>
          <w:rFonts w:hint="eastAsia" w:ascii="仿宋_GB2312" w:hAnsi="仿宋_GB2312" w:eastAsia="仿宋_GB2312" w:cs="仿宋_GB2312"/>
          <w:color w:val="000000"/>
          <w:spacing w:val="10"/>
          <w:kern w:val="0"/>
          <w:sz w:val="32"/>
          <w:szCs w:val="32"/>
          <w:lang w:bidi="ar"/>
        </w:rPr>
        <w:t>2.所有参赛运动员必须承诺身体健康，且适合篮球运动，无任何急慢性疾病，可以正常参加2026海淀3x3超级争霸赛。比赛期间，因本人健康原因或行为不当所产生的一切</w:t>
      </w:r>
    </w:p>
    <w:p>
      <w:pPr>
        <w:widowControl/>
        <w:spacing w:after="0" w:line="540" w:lineRule="exact"/>
        <w:ind w:firstLine="680" w:firstLineChars="200"/>
        <w:jc w:val="left"/>
        <w:rPr>
          <w:rFonts w:hint="eastAsia" w:ascii="仿宋_GB2312" w:hAnsi="仿宋_GB2312" w:eastAsia="仿宋_GB2312" w:cs="仿宋_GB2312"/>
          <w:color w:val="000000"/>
          <w:spacing w:val="10"/>
          <w:kern w:val="0"/>
          <w:sz w:val="32"/>
          <w:szCs w:val="32"/>
          <w:lang w:bidi="ar"/>
        </w:rPr>
      </w:pPr>
      <w:r>
        <w:rPr>
          <w:rFonts w:hint="eastAsia" w:ascii="仿宋_GB2312" w:hAnsi="仿宋_GB2312" w:eastAsia="仿宋_GB2312" w:cs="仿宋_GB2312"/>
          <w:color w:val="000000"/>
          <w:spacing w:val="10"/>
          <w:kern w:val="0"/>
          <w:sz w:val="32"/>
          <w:szCs w:val="32"/>
          <w:lang w:bidi="ar"/>
        </w:rPr>
        <w:t>3.在比赛期间若出现意外伤害、死亡及人为突发情况时，主办单位、组委会、承办单位和其他参赛人员免责。皆无须因此担负任何法律责任，或提起任何形式之损害赔偿的诉讼或提出有关索赔。</w:t>
      </w:r>
    </w:p>
    <w:p>
      <w:pPr>
        <w:widowControl/>
        <w:spacing w:after="0" w:line="540" w:lineRule="exact"/>
        <w:ind w:firstLine="680" w:firstLineChars="200"/>
        <w:jc w:val="left"/>
        <w:rPr>
          <w:rFonts w:hint="eastAsia" w:ascii="仿宋_GB2312" w:hAnsi="仿宋_GB2312" w:eastAsia="仿宋_GB2312" w:cs="仿宋_GB2312"/>
          <w:color w:val="000000"/>
          <w:spacing w:val="10"/>
          <w:kern w:val="0"/>
          <w:sz w:val="32"/>
          <w:szCs w:val="32"/>
          <w:lang w:bidi="ar"/>
        </w:rPr>
      </w:pPr>
      <w:r>
        <w:rPr>
          <w:rFonts w:hint="eastAsia" w:ascii="仿宋_GB2312" w:hAnsi="仿宋_GB2312" w:eastAsia="仿宋_GB2312" w:cs="仿宋_GB2312"/>
          <w:color w:val="000000"/>
          <w:spacing w:val="10"/>
          <w:kern w:val="0"/>
          <w:sz w:val="32"/>
          <w:szCs w:val="32"/>
          <w:lang w:bidi="ar"/>
        </w:rPr>
        <w:t>4.本人同意接受比赛组委会或承办方在比赛期间提供的现场急救性质的医务治疗，并承担因医院救治等发生的保险外相关费用。</w:t>
      </w:r>
    </w:p>
    <w:p>
      <w:pPr>
        <w:widowControl/>
        <w:spacing w:after="0" w:line="54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十一、安全熔断机制</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依据赛事安全风险评估，确保体育赛事活动安全顺利举行，如遇突发公共卫生事件、社会安全事件、极端恶劣天气等风险不可控或不具备赛事继续举行条件的情况，由组委会下达熔断指令，再行研究取消或延期举办方案，同时妥善解决后续事宜。</w:t>
      </w:r>
    </w:p>
    <w:p>
      <w:pPr>
        <w:widowControl/>
        <w:spacing w:after="0" w:line="540" w:lineRule="exact"/>
        <w:ind w:firstLine="640" w:firstLineChars="200"/>
        <w:jc w:val="left"/>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十二、知识产权</w:t>
      </w:r>
    </w:p>
    <w:p>
      <w:pPr>
        <w:widowControl/>
        <w:spacing w:after="0"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知识产权赛事所有相关内容(包括但不限于赛事图片、赛事视频等)的知识产权及一切相关权益均归组委会(或其指定关联方)所有，组委会(或其指定关联方)依照法律规定享有包括但不限于使用、许可、再授权、转让、商业化开发等权利;赛事相关内容中涉及到的本人肖像、声音、姓名等，本人不可撤销的一并确认无偿永久授权。</w:t>
      </w:r>
    </w:p>
    <w:p>
      <w:pPr>
        <w:widowControl/>
        <w:spacing w:after="0" w:line="540" w:lineRule="exact"/>
        <w:ind w:firstLine="640" w:firstLineChars="200"/>
        <w:jc w:val="left"/>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十三、未尽事宜由2026海淀3x3超级争霸赛组委会解释</w:t>
      </w:r>
    </w:p>
    <w:p>
      <w:pPr>
        <w:widowControl/>
        <w:spacing w:after="0" w:line="540" w:lineRule="exact"/>
        <w:ind w:firstLine="640" w:firstLineChars="200"/>
        <w:jc w:val="left"/>
        <w:rPr>
          <w:rFonts w:hint="eastAsia" w:ascii="仿宋_GB2312" w:eastAsia="仿宋_GB2312"/>
          <w:sz w:val="32"/>
          <w:szCs w:val="32"/>
        </w:rPr>
      </w:pPr>
      <w:r>
        <w:rPr>
          <w:rFonts w:hint="eastAsia" w:ascii="仿宋_GB2312" w:hAnsi="仿宋" w:eastAsia="仿宋_GB2312" w:cs="仿宋"/>
          <w:color w:val="000000"/>
          <w:kern w:val="0"/>
          <w:sz w:val="32"/>
          <w:szCs w:val="32"/>
          <w:lang w:bidi="ar"/>
        </w:rPr>
        <w:t>组委会咨询电话：15727380671；82621990</w:t>
      </w:r>
    </w:p>
    <w:p>
      <w:pPr>
        <w:widowControl/>
        <w:spacing w:after="0" w:line="540" w:lineRule="exact"/>
        <w:jc w:val="left"/>
        <w:rPr>
          <w:rFonts w:hint="eastAsia" w:ascii="仿宋" w:hAnsi="仿宋" w:eastAsia="仿宋" w:cs="仿宋"/>
          <w:color w:val="000000"/>
          <w:kern w:val="0"/>
          <w:sz w:val="31"/>
          <w:szCs w:val="31"/>
          <w:lang w:bidi="ar"/>
        </w:rPr>
      </w:pPr>
    </w:p>
    <w:p>
      <w:pPr>
        <w:widowControl/>
        <w:spacing w:after="0" w:line="54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附件：1.2026海淀3x3超级争霸赛自愿参赛承诺书和赛风</w:t>
      </w:r>
    </w:p>
    <w:p>
      <w:pPr>
        <w:widowControl/>
        <w:spacing w:after="0" w:line="540" w:lineRule="exact"/>
        <w:ind w:firstLine="1920" w:firstLineChars="6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赛纪承诺书</w:t>
      </w:r>
    </w:p>
    <w:p>
      <w:pPr>
        <w:widowControl/>
        <w:spacing w:after="0" w:line="540" w:lineRule="exact"/>
        <w:ind w:firstLine="1600" w:firstLineChars="5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2.健康承诺书</w:t>
      </w:r>
    </w:p>
    <w:p>
      <w:pPr>
        <w:widowControl/>
        <w:spacing w:after="0" w:line="540" w:lineRule="exact"/>
        <w:ind w:firstLine="1600" w:firstLineChars="5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3.领队责任承诺书</w:t>
      </w:r>
    </w:p>
    <w:p>
      <w:pPr>
        <w:widowControl/>
        <w:spacing w:after="0" w:line="540" w:lineRule="exact"/>
        <w:ind w:firstLine="1600" w:firstLineChars="5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4.篮球赛事观众须知</w:t>
      </w:r>
    </w:p>
    <w:p>
      <w:pPr>
        <w:pStyle w:val="9"/>
        <w:spacing w:after="0" w:line="500" w:lineRule="exact"/>
        <w:ind w:firstLine="0"/>
        <w:rPr>
          <w:rFonts w:hint="eastAsia" w:ascii="黑体" w:hAnsi="黑体" w:eastAsia="黑体"/>
          <w:sz w:val="32"/>
          <w:szCs w:val="32"/>
        </w:rPr>
      </w:pPr>
    </w:p>
    <w:p>
      <w:pPr>
        <w:pStyle w:val="9"/>
        <w:spacing w:after="0" w:line="500" w:lineRule="exact"/>
        <w:ind w:firstLine="0"/>
        <w:rPr>
          <w:rFonts w:hint="eastAsia" w:ascii="黑体" w:hAnsi="黑体" w:eastAsia="黑体"/>
          <w:sz w:val="32"/>
          <w:szCs w:val="32"/>
        </w:rPr>
      </w:pPr>
    </w:p>
    <w:p>
      <w:pPr>
        <w:pStyle w:val="9"/>
        <w:spacing w:after="0" w:line="500" w:lineRule="exact"/>
        <w:ind w:firstLine="0"/>
        <w:rPr>
          <w:rFonts w:hint="eastAsia" w:ascii="黑体" w:hAnsi="黑体" w:eastAsia="黑体"/>
          <w:sz w:val="32"/>
          <w:szCs w:val="32"/>
        </w:rPr>
      </w:pPr>
    </w:p>
    <w:p>
      <w:pPr>
        <w:pStyle w:val="9"/>
        <w:spacing w:after="0" w:line="500" w:lineRule="exact"/>
        <w:ind w:firstLine="0"/>
        <w:rPr>
          <w:rFonts w:hint="eastAsia" w:ascii="黑体" w:hAnsi="黑体" w:eastAsia="黑体"/>
          <w:sz w:val="32"/>
          <w:szCs w:val="32"/>
        </w:rPr>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rPr>
          <w:rFonts w:hint="eastAsia"/>
        </w:rPr>
      </w:pPr>
    </w:p>
    <w:p>
      <w:pPr>
        <w:pStyle w:val="5"/>
        <w:rPr>
          <w:rFonts w:hint="eastAsia"/>
        </w:rPr>
      </w:pPr>
    </w:p>
    <w:p>
      <w:pPr>
        <w:pStyle w:val="5"/>
        <w:rPr>
          <w:rFonts w:hint="eastAsia"/>
        </w:rPr>
      </w:pPr>
    </w:p>
    <w:p>
      <w:pPr>
        <w:pStyle w:val="5"/>
      </w:pPr>
    </w:p>
    <w:p>
      <w:pPr>
        <w:pStyle w:val="9"/>
        <w:spacing w:after="0" w:line="500" w:lineRule="exact"/>
        <w:ind w:firstLine="0"/>
        <w:rPr>
          <w:rFonts w:hint="eastAsia" w:ascii="黑体" w:hAnsi="黑体" w:eastAsia="黑体"/>
          <w:spacing w:val="-20"/>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pStyle w:val="9"/>
        <w:spacing w:after="0" w:line="500" w:lineRule="exact"/>
        <w:ind w:firstLine="0"/>
        <w:jc w:val="center"/>
        <w:rPr>
          <w:rFonts w:hint="eastAsia" w:ascii="方正小标宋简体" w:hAnsi="宋体" w:eastAsia="方正小标宋简体"/>
          <w:spacing w:val="-20"/>
          <w:sz w:val="32"/>
          <w:szCs w:val="32"/>
        </w:rPr>
      </w:pPr>
      <w:r>
        <w:rPr>
          <w:rFonts w:hint="eastAsia" w:ascii="方正小标宋简体" w:hAnsi="宋体" w:eastAsia="方正小标宋简体"/>
          <w:spacing w:val="-20"/>
          <w:sz w:val="32"/>
          <w:szCs w:val="32"/>
        </w:rPr>
        <w:t>202</w:t>
      </w:r>
      <w:r>
        <w:rPr>
          <w:rFonts w:hint="eastAsia" w:ascii="方正小标宋简体" w:hAnsi="宋体" w:eastAsia="方正小标宋简体"/>
          <w:spacing w:val="-20"/>
          <w:sz w:val="32"/>
          <w:szCs w:val="32"/>
          <w:lang w:val="en-US" w:eastAsia="zh-CN"/>
        </w:rPr>
        <w:t>6</w:t>
      </w:r>
      <w:r>
        <w:rPr>
          <w:rFonts w:hint="eastAsia" w:ascii="方正小标宋简体" w:hAnsi="宋体" w:eastAsia="方正小标宋简体"/>
          <w:spacing w:val="-20"/>
          <w:sz w:val="32"/>
          <w:szCs w:val="32"/>
        </w:rPr>
        <w:t>海淀3x3超级争霸赛自愿参赛承诺书和赛风赛纪承诺书</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注：请务必认真、仔细阅读赛事组委会向您提供的</w:t>
      </w:r>
      <w:r>
        <w:rPr>
          <w:rFonts w:hint="eastAsia" w:ascii="仿宋_GB2312" w:hAnsi="仿宋" w:eastAsia="仿宋_GB2312"/>
          <w:sz w:val="24"/>
          <w:u w:val="single"/>
        </w:rPr>
        <w:t>《 2026海淀3x3超级争霸赛竞赛规程》</w:t>
      </w:r>
      <w:r>
        <w:rPr>
          <w:rFonts w:hint="eastAsia" w:ascii="仿宋_GB2312" w:hAnsi="仿宋" w:eastAsia="仿宋_GB2312"/>
          <w:sz w:val="24"/>
        </w:rPr>
        <w:t>等，在您提交报名信息后即被默认为您已阅读、理解并同意遵守</w:t>
      </w:r>
      <w:r>
        <w:rPr>
          <w:rFonts w:hint="eastAsia" w:ascii="仿宋_GB2312" w:hAnsi="仿宋" w:eastAsia="仿宋_GB2312"/>
          <w:b/>
          <w:bCs/>
          <w:i/>
          <w:iCs/>
          <w:sz w:val="24"/>
        </w:rPr>
        <w:t>《北京市体育赛事活动赛风赛纪管理实施细则》</w:t>
      </w:r>
      <w:r>
        <w:rPr>
          <w:rFonts w:hint="eastAsia" w:ascii="仿宋_GB2312" w:hAnsi="仿宋" w:eastAsia="仿宋_GB2312"/>
          <w:sz w:val="24"/>
        </w:rPr>
        <w:t>等一切内容，并请您签署及提交本承诺书，各自队伍的所有参赛人员签字签在同一份承诺书上即可。</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作为参加赛事人员，我本人、我的监护人、管理人、法定代理人以及任何可能代表我提起赔偿请求或诉讼的人做出以下声明：</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1.我自愿参加</w:t>
      </w:r>
      <w:r>
        <w:rPr>
          <w:rFonts w:hint="eastAsia" w:ascii="仿宋_GB2312" w:hAnsi="仿宋" w:eastAsia="仿宋_GB2312"/>
          <w:sz w:val="24"/>
          <w:u w:val="single"/>
        </w:rPr>
        <w:t>2026海淀3x3超级争霸赛（以下统称“本赛事”)</w:t>
      </w:r>
      <w:r>
        <w:rPr>
          <w:rFonts w:hint="eastAsia" w:ascii="仿宋_GB2312" w:hAnsi="仿宋" w:eastAsia="仿宋_GB2312"/>
          <w:sz w:val="24"/>
        </w:rPr>
        <w:t>，我确认本人具有参加本赛事相应的民事行为能力和民事责任能力,并且已获得监护人的同意；</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2.我确认全面理解并同意遵守组委会、协办机构及赛事场地(以下统称“主承办”)所制订的各项规程、规则、规定、要求、须知及采取的措施；</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3.我承诺已通过正规医疗机构进行体检，并结合检查报告进行自我评估，确认自己的身体状况能够适应于本赛事，承诺愿意承担参加赛事可能带来的风险（包括但不限于因本次赛事所可能产生的人身伤亡风险）；</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4.我了解参加此次本次赛事存在的风险，全过程所发生的人身伤害、局部或永久性伤残、死亡、医疗或住院费用、财产损坏、任何形式的盗窃或财产损失等事项，由我自己承担全部责任，免除主承办责任，主承办对此不承担任何形式的赔偿；</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5.我授权本赛事主承办及指定媒体无偿使用本人的肖像、姓名、声音等用于本赛事的宣传与推广；</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6.我将向主承办提供身份证件用于核实本人身份及参加赛事资格，保证提交的身份证件和文件资料真实有效，并承担因提供不实信息所产生的全部责任，主承办据此有权拒绝提供参加赛事资格；</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7.我同意接受主承办在本次赛事期间提供的现场急救性质的医务治疗，但在医院救治等发生的相关费用由我自理；</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8.我同意主承办以我为被保险人投保人身意外险，我确认已知悉并同意保险合同的相关内容；</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9</w:t>
      </w:r>
      <w:r>
        <w:rPr>
          <w:rFonts w:ascii="仿宋_GB2312" w:hAnsi="仿宋" w:eastAsia="仿宋_GB2312"/>
          <w:sz w:val="24"/>
        </w:rPr>
        <w:t>.认真执行国家体育总局、市体育局关于赛风赛纪和反兴奋剂工作相关规定和要求，加强反兴奋剂学习宣传教育和管理，保证不购买</w:t>
      </w:r>
      <w:r>
        <w:rPr>
          <w:rFonts w:hint="eastAsia" w:ascii="仿宋_GB2312" w:hAnsi="仿宋" w:eastAsia="仿宋_GB2312"/>
          <w:sz w:val="24"/>
        </w:rPr>
        <w:t>、</w:t>
      </w:r>
      <w:r>
        <w:rPr>
          <w:rFonts w:ascii="仿宋_GB2312" w:hAnsi="仿宋" w:eastAsia="仿宋_GB2312"/>
          <w:sz w:val="24"/>
        </w:rPr>
        <w:t>不使用违禁药品。</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10</w:t>
      </w:r>
      <w:r>
        <w:rPr>
          <w:rFonts w:ascii="仿宋_GB2312" w:hAnsi="仿宋" w:eastAsia="仿宋_GB2312"/>
          <w:sz w:val="24"/>
        </w:rPr>
        <w:t>.客观、正确对待比赛胜负，保证不发表不负责任的言论，避免不实报道对本运动会产生不良影响</w:t>
      </w:r>
      <w:r>
        <w:rPr>
          <w:rFonts w:hint="eastAsia" w:ascii="仿宋_GB2312" w:hAnsi="仿宋" w:eastAsia="仿宋_GB2312"/>
          <w:sz w:val="24"/>
        </w:rPr>
        <w:t>；</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11</w:t>
      </w:r>
      <w:r>
        <w:rPr>
          <w:rFonts w:ascii="仿宋_GB2312" w:hAnsi="仿宋" w:eastAsia="仿宋_GB2312"/>
          <w:sz w:val="24"/>
        </w:rPr>
        <w:t>.自觉维护比赛秩序，尊重裁判员执法，不以任何方式干扰和影响裁判员的执裁工作</w:t>
      </w:r>
      <w:r>
        <w:rPr>
          <w:rFonts w:hint="eastAsia" w:ascii="仿宋_GB2312" w:hAnsi="仿宋" w:eastAsia="仿宋_GB2312"/>
          <w:sz w:val="24"/>
        </w:rPr>
        <w:t>；</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12</w:t>
      </w:r>
      <w:r>
        <w:rPr>
          <w:rFonts w:ascii="仿宋_GB2312" w:hAnsi="仿宋" w:eastAsia="仿宋_GB2312"/>
          <w:sz w:val="24"/>
        </w:rPr>
        <w:t>.文明参赛，不搞私下交易、暗箱操作等违规行为</w:t>
      </w:r>
      <w:r>
        <w:rPr>
          <w:rFonts w:hint="eastAsia" w:ascii="仿宋_GB2312" w:hAnsi="仿宋" w:eastAsia="仿宋_GB2312"/>
          <w:sz w:val="24"/>
        </w:rPr>
        <w:t>，</w:t>
      </w:r>
      <w:r>
        <w:rPr>
          <w:rFonts w:ascii="仿宋_GB2312" w:hAnsi="仿宋" w:eastAsia="仿宋_GB2312"/>
          <w:sz w:val="24"/>
        </w:rPr>
        <w:t>遵守赛区纪律规定，服从</w:t>
      </w:r>
      <w:r>
        <w:rPr>
          <w:rFonts w:hint="eastAsia" w:ascii="仿宋_GB2312" w:hAnsi="仿宋" w:eastAsia="仿宋_GB2312"/>
          <w:sz w:val="24"/>
        </w:rPr>
        <w:t>主承办</w:t>
      </w:r>
      <w:r>
        <w:rPr>
          <w:rFonts w:ascii="仿宋_GB2312" w:hAnsi="仿宋" w:eastAsia="仿宋_GB2312"/>
          <w:sz w:val="24"/>
        </w:rPr>
        <w:t>单位的管理</w:t>
      </w:r>
      <w:r>
        <w:rPr>
          <w:rFonts w:hint="eastAsia" w:ascii="仿宋_GB2312" w:hAnsi="仿宋" w:eastAsia="仿宋_GB2312"/>
          <w:sz w:val="24"/>
        </w:rPr>
        <w:t>；</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本人已全面理解和同意以上内容，此文件由本人亲自签署。冒名代签将被视为违约行为，本人将承担由此引起的全部法律及赔偿责任。</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（以下无正文）</w:t>
      </w:r>
    </w:p>
    <w:p>
      <w:pPr>
        <w:spacing w:line="440" w:lineRule="exact"/>
        <w:ind w:firstLine="421" w:firstLineChars="200"/>
        <w:rPr>
          <w:rFonts w:hint="eastAsia" w:ascii="楷体" w:hAnsi="楷体" w:eastAsia="楷体"/>
          <w:b/>
          <w:szCs w:val="21"/>
        </w:rPr>
      </w:pPr>
      <w:r>
        <w:rPr>
          <w:rFonts w:hint="eastAsia" w:ascii="楷体" w:hAnsi="楷体" w:eastAsia="楷体"/>
          <w:b/>
          <w:szCs w:val="21"/>
        </w:rPr>
        <w:t>18周岁以上（含18周岁）参加活动者         18周岁以下参加活动者请在此签署</w:t>
      </w:r>
    </w:p>
    <w:p>
      <w:pPr>
        <w:spacing w:line="440" w:lineRule="exact"/>
        <w:ind w:firstLine="421" w:firstLineChars="200"/>
        <w:rPr>
          <w:rFonts w:hint="eastAsia" w:ascii="楷体" w:hAnsi="楷体" w:eastAsia="楷体"/>
          <w:b/>
          <w:szCs w:val="21"/>
        </w:rPr>
      </w:pPr>
      <w:r>
        <w:rPr>
          <w:rFonts w:hint="eastAsia" w:ascii="楷体" w:hAnsi="楷体" w:eastAsia="楷体"/>
          <w:b/>
          <w:szCs w:val="21"/>
        </w:rPr>
        <w:t xml:space="preserve">请在此签署  </w:t>
      </w: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签名：                              本人签名：</w:t>
      </w:r>
    </w:p>
    <w:p>
      <w:pPr>
        <w:spacing w:line="440" w:lineRule="exact"/>
        <w:ind w:firstLine="480" w:firstLineChars="200"/>
        <w:rPr>
          <w:rFonts w:hint="eastAsia" w:ascii="仿宋_GB2312" w:hAnsi="仿宋" w:eastAsia="仿宋_GB2312"/>
          <w:sz w:val="24"/>
        </w:rPr>
      </w:pP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年龄（周岁）：                      年龄（周岁）：</w:t>
      </w:r>
    </w:p>
    <w:p>
      <w:pPr>
        <w:spacing w:line="440" w:lineRule="exact"/>
        <w:ind w:firstLine="480" w:firstLineChars="200"/>
        <w:rPr>
          <w:rFonts w:hint="eastAsia" w:ascii="仿宋_GB2312" w:hAnsi="仿宋" w:eastAsia="仿宋_GB2312"/>
          <w:sz w:val="24"/>
        </w:rPr>
      </w:pPr>
    </w:p>
    <w:p>
      <w:pPr>
        <w:spacing w:line="440" w:lineRule="exact"/>
        <w:ind w:firstLine="480" w:firstLineChars="200"/>
        <w:rPr>
          <w:rFonts w:hint="eastAsia" w:ascii="仿宋_GB2312" w:hAnsi="仿宋" w:eastAsia="仿宋_GB2312"/>
          <w:sz w:val="24"/>
        </w:rPr>
      </w:pPr>
      <w:r>
        <w:rPr>
          <w:rFonts w:hint="eastAsia" w:ascii="仿宋_GB2312" w:hAnsi="仿宋" w:eastAsia="仿宋_GB2312"/>
          <w:sz w:val="24"/>
        </w:rPr>
        <w:t xml:space="preserve">签署日期：    </w:t>
      </w:r>
      <w:r>
        <w:rPr>
          <w:rFonts w:ascii="仿宋_GB2312" w:hAnsi="仿宋" w:eastAsia="仿宋_GB2312"/>
          <w:sz w:val="24"/>
        </w:rPr>
        <w:t>年</w:t>
      </w:r>
      <w:r>
        <w:rPr>
          <w:rFonts w:hint="eastAsia" w:ascii="仿宋_GB2312" w:hAnsi="仿宋" w:eastAsia="仿宋_GB2312"/>
          <w:sz w:val="24"/>
        </w:rPr>
        <w:t xml:space="preserve">   </w:t>
      </w:r>
      <w:r>
        <w:rPr>
          <w:rFonts w:ascii="仿宋_GB2312" w:hAnsi="仿宋" w:eastAsia="仿宋_GB2312"/>
          <w:sz w:val="24"/>
        </w:rPr>
        <w:t>月</w:t>
      </w:r>
      <w:r>
        <w:rPr>
          <w:rFonts w:hint="eastAsia" w:ascii="仿宋_GB2312" w:hAnsi="仿宋" w:eastAsia="仿宋_GB2312"/>
          <w:sz w:val="24"/>
        </w:rPr>
        <w:t xml:space="preserve">   日          监护人、管理人或法定代理人签名：</w:t>
      </w:r>
    </w:p>
    <w:p>
      <w:pPr>
        <w:spacing w:line="440" w:lineRule="exact"/>
        <w:ind w:firstLine="4800" w:firstLineChars="2000"/>
        <w:rPr>
          <w:rFonts w:ascii="仿宋_GB2312" w:hAnsi="仿宋" w:eastAsia="仿宋_GB2312"/>
          <w:sz w:val="24"/>
        </w:rPr>
      </w:pPr>
    </w:p>
    <w:p>
      <w:pPr>
        <w:spacing w:line="440" w:lineRule="exact"/>
        <w:ind w:firstLine="4800" w:firstLineChars="2000"/>
        <w:rPr>
          <w:rFonts w:hint="eastAsia" w:ascii="仿宋_GB2312" w:hAnsi="仿宋" w:eastAsia="仿宋_GB2312"/>
          <w:sz w:val="24"/>
        </w:rPr>
      </w:pPr>
      <w:r>
        <w:rPr>
          <w:rFonts w:hint="eastAsia" w:ascii="仿宋_GB2312" w:hAnsi="仿宋" w:eastAsia="仿宋_GB2312"/>
          <w:sz w:val="24"/>
        </w:rPr>
        <w:t xml:space="preserve">签署日期：    </w:t>
      </w:r>
      <w:r>
        <w:rPr>
          <w:rFonts w:ascii="仿宋_GB2312" w:hAnsi="仿宋" w:eastAsia="仿宋_GB2312"/>
          <w:sz w:val="24"/>
        </w:rPr>
        <w:t>年</w:t>
      </w:r>
      <w:r>
        <w:rPr>
          <w:rFonts w:hint="eastAsia" w:ascii="仿宋_GB2312" w:hAnsi="仿宋" w:eastAsia="仿宋_GB2312"/>
          <w:sz w:val="24"/>
        </w:rPr>
        <w:t xml:space="preserve">   </w:t>
      </w:r>
      <w:r>
        <w:rPr>
          <w:rFonts w:ascii="仿宋_GB2312" w:hAnsi="仿宋" w:eastAsia="仿宋_GB2312"/>
          <w:sz w:val="24"/>
        </w:rPr>
        <w:t>月</w:t>
      </w:r>
      <w:r>
        <w:rPr>
          <w:rFonts w:hint="eastAsia" w:ascii="仿宋_GB2312" w:hAnsi="仿宋" w:eastAsia="仿宋_GB2312"/>
          <w:sz w:val="24"/>
        </w:rPr>
        <w:t xml:space="preserve">   日</w:t>
      </w:r>
    </w:p>
    <w:p/>
    <w:p>
      <w:pPr>
        <w:widowControl/>
        <w:spacing w:line="560" w:lineRule="exact"/>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附件2</w:t>
      </w:r>
    </w:p>
    <w:p>
      <w:pPr>
        <w:widowControl/>
        <w:spacing w:after="0" w:line="54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健康承诺书</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p>
    <w:p>
      <w:pPr>
        <w:widowControl/>
        <w:spacing w:after="0" w:line="540" w:lineRule="exact"/>
        <w:ind w:firstLine="640" w:firstLineChars="200"/>
        <w:jc w:val="left"/>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color w:val="000000"/>
          <w:kern w:val="0"/>
          <w:sz w:val="32"/>
          <w:szCs w:val="32"/>
          <w:lang w:bidi="ar"/>
        </w:rPr>
        <w:t>我清楚，参加</w:t>
      </w:r>
      <w:r>
        <w:rPr>
          <w:rFonts w:hint="eastAsia" w:ascii="仿宋_GB2312" w:hAnsi="仿宋_GB2312" w:eastAsia="仿宋_GB2312" w:cs="仿宋_GB2312"/>
          <w:color w:val="000000"/>
          <w:kern w:val="0"/>
          <w:sz w:val="32"/>
          <w:szCs w:val="32"/>
          <w:u w:val="single"/>
          <w:lang w:bidi="ar"/>
        </w:rPr>
        <w:t>2026海淀3x3超级争霸赛</w:t>
      </w:r>
      <w:r>
        <w:rPr>
          <w:rFonts w:hint="eastAsia" w:ascii="仿宋_GB2312" w:hAnsi="仿宋_GB2312" w:eastAsia="仿宋_GB2312" w:cs="仿宋_GB2312"/>
          <w:color w:val="000000"/>
          <w:kern w:val="0"/>
          <w:sz w:val="32"/>
          <w:szCs w:val="32"/>
          <w:lang w:bidi="ar"/>
        </w:rPr>
        <w:t>，我应该</w:t>
      </w:r>
      <w:r>
        <w:rPr>
          <w:rFonts w:hint="eastAsia" w:ascii="仿宋_GB2312" w:hAnsi="仿宋_GB2312" w:eastAsia="仿宋_GB2312" w:cs="仿宋_GB2312"/>
          <w:b/>
          <w:bCs/>
          <w:color w:val="000000"/>
          <w:kern w:val="0"/>
          <w:sz w:val="32"/>
          <w:szCs w:val="32"/>
          <w:lang w:bidi="ar"/>
        </w:rPr>
        <w:t>满足如下条件：</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1.无先天性心脏病和风湿性心脏病；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2.无高血压和脑血管疾病；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3.无心肌炎和其他心脏病；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4.无冠状动脉病和严重心律不齐</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5.在做轻微活动时未感到胸部中等程度疼痛；</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6.无血糖过高或过低的糖尿病；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7.比赛日前一周以内未患过感冒；</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8.赛前一晚未大量饮酒或睡眠不足；</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9.没有其他不适合运动的疾病。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10.赛前12个月内在二甲以上医院进行体检，包括血压及常规心电图或24小时动态心电图或运动平板试验（三项之一），如血压过高或心电图明显异常（例如显著心动过缓等）加做心脏彩超。</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本人承诺以上信息属实，如隐瞒、谎报信息，本人愿意依照</w:t>
      </w:r>
      <w:r>
        <w:rPr>
          <w:rFonts w:hint="eastAsia" w:ascii="仿宋_GB2312" w:hAnsi="仿宋_GB2312" w:eastAsia="仿宋_GB2312" w:cs="仿宋_GB2312"/>
          <w:b/>
          <w:bCs/>
          <w:color w:val="000000"/>
          <w:kern w:val="0"/>
          <w:sz w:val="32"/>
          <w:szCs w:val="32"/>
          <w:lang w:bidi="ar"/>
        </w:rPr>
        <w:t>《中华人民共和国治安管理处罚法》</w:t>
      </w:r>
      <w:r>
        <w:rPr>
          <w:rFonts w:hint="eastAsia" w:ascii="仿宋_GB2312" w:hAnsi="仿宋_GB2312" w:eastAsia="仿宋_GB2312" w:cs="仿宋_GB2312"/>
          <w:color w:val="000000"/>
          <w:kern w:val="0"/>
          <w:sz w:val="32"/>
          <w:szCs w:val="32"/>
          <w:lang w:bidi="ar"/>
        </w:rPr>
        <w:t>等有关规定承担法律责任。</w:t>
      </w: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p>
    <w:p>
      <w:pPr>
        <w:widowControl/>
        <w:spacing w:after="0"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本人签名：            日期：2026年    月    日</w:t>
      </w:r>
    </w:p>
    <w:p>
      <w:pPr>
        <w:widowControl/>
        <w:spacing w:line="520" w:lineRule="exact"/>
        <w:ind w:firstLine="640" w:firstLineChars="200"/>
        <w:jc w:val="left"/>
        <w:rPr>
          <w:rFonts w:hint="eastAsia" w:ascii="仿宋_GB2312" w:hAnsi="仿宋_GB2312" w:eastAsia="仿宋_GB2312" w:cs="仿宋_GB2312"/>
          <w:color w:val="000000"/>
          <w:kern w:val="0"/>
          <w:sz w:val="32"/>
          <w:szCs w:val="32"/>
          <w:lang w:bidi="ar"/>
        </w:rPr>
        <w:sectPr>
          <w:footerReference r:id="rId5" w:type="default"/>
          <w:pgSz w:w="11906" w:h="16839"/>
          <w:pgMar w:top="2098" w:right="1474" w:bottom="1985" w:left="1588" w:header="0" w:footer="0" w:gutter="0"/>
          <w:cols w:space="720" w:num="1"/>
          <w:docGrid w:linePitch="286" w:charSpace="0"/>
        </w:sectPr>
      </w:pPr>
    </w:p>
    <w:p>
      <w:pPr>
        <w:widowControl/>
        <w:spacing w:line="560" w:lineRule="exact"/>
        <w:jc w:val="left"/>
        <w:rPr>
          <w:rFonts w:hint="eastAsia" w:ascii="方正小标宋简体" w:hAnsi="方正小标宋简体" w:eastAsia="方正小标宋简体" w:cs="方正小标宋简体"/>
          <w:color w:val="000000"/>
          <w:kern w:val="0"/>
          <w:sz w:val="44"/>
          <w:szCs w:val="44"/>
          <w:lang w:bidi="ar"/>
        </w:rPr>
      </w:pPr>
      <w:r>
        <w:rPr>
          <w:rFonts w:hint="eastAsia" w:ascii="黑体" w:hAnsi="黑体" w:eastAsia="黑体" w:cs="黑体"/>
          <w:color w:val="000000"/>
          <w:kern w:val="0"/>
          <w:sz w:val="32"/>
          <w:szCs w:val="32"/>
          <w:lang w:bidi="ar"/>
        </w:rPr>
        <w:t>附件3</w:t>
      </w:r>
    </w:p>
    <w:p>
      <w:pPr>
        <w:pStyle w:val="2"/>
        <w:spacing w:after="0" w:line="560" w:lineRule="exact"/>
        <w:jc w:val="center"/>
        <w:rPr>
          <w:rFonts w:ascii="方正小标宋简体" w:hAnsi="方正小标宋简体" w:eastAsia="方正小标宋简体" w:cs="方正小标宋简体"/>
          <w:sz w:val="44"/>
          <w:szCs w:val="44"/>
          <w:lang w:bidi="ar"/>
        </w:rPr>
      </w:pPr>
      <w:r>
        <w:rPr>
          <w:rFonts w:ascii="方正小标宋简体" w:hAnsi="方正小标宋简体" w:eastAsia="方正小标宋简体" w:cs="方正小标宋简体"/>
          <w:sz w:val="44"/>
          <w:szCs w:val="44"/>
          <w:lang w:bidi="ar"/>
        </w:rPr>
        <w:t>领队责任承诺书</w:t>
      </w:r>
    </w:p>
    <w:p>
      <w:pPr>
        <w:widowControl/>
        <w:spacing w:after="0" w:line="560" w:lineRule="exact"/>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致赛事组委会：</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本人作为</w:t>
      </w:r>
      <w:r>
        <w:rPr>
          <w:rFonts w:hint="eastAsia" w:ascii="仿宋_GB2312" w:hAnsi="仿宋_GB2312" w:eastAsia="仿宋_GB2312" w:cs="仿宋_GB2312"/>
          <w:color w:val="000000"/>
          <w:kern w:val="0"/>
          <w:sz w:val="32"/>
          <w:szCs w:val="32"/>
          <w:u w:val="single"/>
          <w:lang w:bidi="ar"/>
        </w:rPr>
        <w:t>（队伍名称）</w:t>
      </w:r>
      <w:r>
        <w:rPr>
          <w:rFonts w:hint="eastAsia" w:ascii="仿宋_GB2312" w:hAnsi="仿宋_GB2312" w:eastAsia="仿宋_GB2312" w:cs="仿宋_GB2312"/>
          <w:color w:val="000000"/>
          <w:kern w:val="0"/>
          <w:sz w:val="32"/>
          <w:szCs w:val="32"/>
          <w:u w:val="single"/>
          <w:lang w:bidi="ar"/>
        </w:rPr>
        <w:tab/>
      </w:r>
      <w:r>
        <w:rPr>
          <w:rFonts w:hint="eastAsia" w:ascii="仿宋_GB2312" w:hAnsi="仿宋_GB2312" w:eastAsia="仿宋_GB2312" w:cs="仿宋_GB2312"/>
          <w:color w:val="000000"/>
          <w:kern w:val="0"/>
          <w:sz w:val="32"/>
          <w:szCs w:val="32"/>
          <w:lang w:bidi="ar"/>
        </w:rPr>
        <w:t>的领队，自愿代表本队报名参加“</w:t>
      </w:r>
      <w:r>
        <w:rPr>
          <w:rFonts w:hint="eastAsia" w:ascii="仿宋_GB2312" w:hAnsi="仿宋_GB2312" w:eastAsia="仿宋_GB2312" w:cs="仿宋_GB2312"/>
          <w:color w:val="000000"/>
          <w:kern w:val="0"/>
          <w:sz w:val="32"/>
          <w:szCs w:val="32"/>
          <w:u w:val="single"/>
          <w:lang w:bidi="ar"/>
        </w:rPr>
        <w:t>2026海淀3x3超级争霸赛</w:t>
      </w:r>
      <w:r>
        <w:rPr>
          <w:rFonts w:hint="eastAsia" w:ascii="仿宋_GB2312" w:hAnsi="仿宋_GB2312" w:eastAsia="仿宋_GB2312" w:cs="仿宋_GB2312"/>
          <w:color w:val="000000"/>
          <w:kern w:val="0"/>
          <w:sz w:val="32"/>
          <w:szCs w:val="32"/>
          <w:lang w:bidi="ar"/>
        </w:rPr>
        <w:t>”（以下简称“本次赛事”）。根据赛事规程及赛风赛纪管理要求，本人作为本队赛风赛纪、安全管理及反兴奋剂工作的第一责任人，在此郑重承诺履行以下职责，并承担相应责任：</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一、总则与核心责任</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本人确认，领队是本队伍在赛期内所有事务的第一负责人。本人将负责全队（含所有运动员及随队人员）的教育、管理、临场督导及与组委会的一切联络。</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本人承诺，确保本队全体成员已仔细阅读、完全理解并严格遵守《2026海淀3x3超级争霸赛竞赛规程》、本承诺书及组委会发布的所有规定。</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二、资格审核与信息真实</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本人保证，已对本队所有运动员的参赛资格进行严格审核，确保其完全符合《2026海淀3x3超级争霸赛竞赛规程》要求，所提供的所有报名材料真实、准确、完整。</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本人接受并配合组委会的资格审查。如因资格不符或信息不实导致任何后果，本人及本队愿承担全部责任。</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三、队伍管理与纪律执行</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教育职责：本人将负责在赛前、赛中持续对本队全体成员进行赛风赛纪、反兴奋剂、安全教育及文明礼仪教育，引导树立正确的参赛观。</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纪律监督：本人承诺，严格监督本队成员的行为，确保不发生任何违反本承诺书及赛事规定的行为。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临场管理：在比赛现场，本人将负责管理本队席区秩序，处理与裁判、对手、工作人员的沟通，并依规行使申诉权利。</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四、严禁行为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本人承诺，将采取一切必要措施，杜绝本队任何成员发生以下行为：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1.在参赛资格上弄虚作假。</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2.参与或实施假球、赌球、消极比赛、操纵比赛。</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3.以任何形式贿赂裁判员、技术官员或组委会工作人员。</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4.不服从判罚，攻击、辱骂、干扰裁判或工作人员。</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5.使用违反体育道德的伤人动作、报复性动作。</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6.闹赛、罢赛、无故弃权、拒绝领奖。</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7.实施打架斗殴、侮辱挑衅等赛场暴力行为。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8.组织、煽动观众滋事或发表歧视性言论。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9.散布不实信息，损害赛事及他人声誉。</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10.因队伍管理失职导致安全事故。</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五、反兴奋剂与安全责任</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本人负责落实本队的反兴奋剂教育与管理措施，确保本队全体成员“干干净净参赛”，绝无兴奋剂违规事件。</w:t>
      </w:r>
    </w:p>
    <w:p>
      <w:pPr>
        <w:widowControl/>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本人负责本队的安全管理，赛前进行安全教育与风险排查，赛中监督运动员做好防护，确保将安全风险降至最低。</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六、违规责任</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如本队任何成员发生违规行为并经查实，本人作为第一责任人：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自愿代表本队接受组委会依据《中国篮球协会纪律准则和处罚规定》及本赛事规程作出的一切处罚。承担相应的管理责任，并接受组委会对外进行通报。</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七、承诺生效</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本承诺书自签署之日起生效，对本人具有法律约束力。本人确认已充分理解全部条款。</w:t>
      </w:r>
    </w:p>
    <w:p>
      <w:pPr>
        <w:widowControl/>
        <w:spacing w:after="0" w:line="560" w:lineRule="exact"/>
        <w:ind w:firstLine="3558" w:firstLineChars="1112"/>
        <w:jc w:val="left"/>
        <w:rPr>
          <w:rFonts w:hint="eastAsia" w:ascii="仿宋_GB2312" w:hAnsi="仿宋_GB2312" w:eastAsia="仿宋_GB2312" w:cs="仿宋_GB2312"/>
          <w:color w:val="000000"/>
          <w:kern w:val="0"/>
          <w:sz w:val="32"/>
          <w:szCs w:val="32"/>
          <w:lang w:bidi="ar"/>
        </w:rPr>
      </w:pP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领队（第一责任人）信息及签署：</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队伍名称：</w:t>
      </w:r>
    </w:p>
    <w:p>
      <w:pPr>
        <w:widowControl/>
        <w:tabs>
          <w:tab w:val="left" w:pos="2354"/>
        </w:tabs>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参赛组别：</w:t>
      </w:r>
      <w:r>
        <w:rPr>
          <w:rFonts w:hint="eastAsia" w:ascii="仿宋_GB2312" w:hAnsi="仿宋_GB2312" w:eastAsia="仿宋_GB2312" w:cs="仿宋_GB2312"/>
          <w:color w:val="000000"/>
          <w:kern w:val="0"/>
          <w:sz w:val="32"/>
          <w:szCs w:val="32"/>
          <w:lang w:bidi="ar"/>
        </w:rPr>
        <w:tab/>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联系电话：</w:t>
      </w:r>
      <w:r>
        <w:rPr>
          <w:rFonts w:hint="eastAsia" w:ascii="仿宋_GB2312" w:hAnsi="仿宋_GB2312" w:eastAsia="仿宋_GB2312" w:cs="仿宋_GB2312"/>
          <w:color w:val="000000"/>
          <w:kern w:val="0"/>
          <w:sz w:val="32"/>
          <w:szCs w:val="32"/>
          <w:lang w:bidi="ar"/>
        </w:rPr>
        <w:tab/>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本人签名：</w:t>
      </w:r>
      <w:r>
        <w:rPr>
          <w:rFonts w:hint="eastAsia" w:ascii="仿宋_GB2312" w:hAnsi="仿宋_GB2312" w:eastAsia="仿宋_GB2312" w:cs="仿宋_GB2312"/>
          <w:color w:val="000000"/>
          <w:kern w:val="0"/>
          <w:sz w:val="32"/>
          <w:szCs w:val="32"/>
          <w:lang w:bidi="ar"/>
        </w:rPr>
        <w:tab/>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日期：2026年    月    日</w:t>
      </w:r>
    </w:p>
    <w:p>
      <w:pPr>
        <w:widowControl/>
        <w:spacing w:line="560" w:lineRule="exact"/>
        <w:ind w:firstLine="640" w:firstLineChars="200"/>
        <w:jc w:val="left"/>
        <w:rPr>
          <w:rFonts w:hint="eastAsia" w:ascii="方正仿宋_GB2312" w:hAnsi="方正仿宋_GB2312" w:eastAsia="方正仿宋_GB2312" w:cs="方正仿宋_GB2312"/>
          <w:color w:val="000000"/>
          <w:kern w:val="0"/>
          <w:sz w:val="32"/>
          <w:szCs w:val="32"/>
          <w:lang w:bidi="ar"/>
        </w:rPr>
        <w:sectPr>
          <w:footerReference r:id="rId6" w:type="default"/>
          <w:pgSz w:w="11906" w:h="16839"/>
          <w:pgMar w:top="1431" w:right="1785" w:bottom="2160" w:left="1785" w:header="0" w:footer="1749" w:gutter="0"/>
          <w:cols w:space="720" w:num="1"/>
        </w:sectPr>
      </w:pPr>
    </w:p>
    <w:p>
      <w:pPr>
        <w:widowControl/>
        <w:spacing w:after="0" w:line="5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bidi="ar"/>
        </w:rPr>
        <w:t>附件</w:t>
      </w:r>
      <w:r>
        <w:rPr>
          <w:rFonts w:hint="eastAsia" w:ascii="黑体" w:hAnsi="黑体" w:eastAsia="黑体" w:cs="黑体"/>
          <w:color w:val="000000"/>
          <w:kern w:val="0"/>
          <w:sz w:val="32"/>
          <w:szCs w:val="32"/>
          <w:lang w:val="en-US" w:eastAsia="zh-CN" w:bidi="ar"/>
        </w:rPr>
        <w:t>4</w:t>
      </w:r>
    </w:p>
    <w:p>
      <w:pPr>
        <w:widowControl/>
        <w:spacing w:after="0" w:line="560" w:lineRule="exact"/>
        <w:jc w:val="center"/>
        <w:rPr>
          <w:rFonts w:hint="eastAsia" w:ascii="方正仿宋_GB2312" w:hAnsi="方正仿宋_GB2312" w:eastAsia="方正仿宋_GB2312" w:cs="方正仿宋_GB2312"/>
          <w:color w:val="000000"/>
          <w:kern w:val="0"/>
          <w:sz w:val="32"/>
          <w:szCs w:val="32"/>
          <w:lang w:bidi="ar"/>
        </w:rPr>
      </w:pPr>
      <w:r>
        <w:rPr>
          <w:rFonts w:hint="eastAsia" w:ascii="方正小标宋简体" w:hAnsi="方正小标宋简体" w:eastAsia="方正小标宋简体" w:cs="方正小标宋简体"/>
          <w:color w:val="000000"/>
          <w:kern w:val="0"/>
          <w:sz w:val="44"/>
          <w:szCs w:val="44"/>
          <w:lang w:bidi="ar"/>
        </w:rPr>
        <w:t>篮球赛事观众须知</w:t>
      </w:r>
    </w:p>
    <w:p>
      <w:pPr>
        <w:widowControl/>
        <w:spacing w:after="0" w:line="560" w:lineRule="exact"/>
        <w:jc w:val="left"/>
        <w:rPr>
          <w:rFonts w:hint="eastAsia" w:ascii="方正仿宋_GB2312" w:hAnsi="方正仿宋_GB2312" w:eastAsia="方正仿宋_GB2312" w:cs="方正仿宋_GB2312"/>
          <w:color w:val="000000"/>
          <w:kern w:val="0"/>
          <w:sz w:val="32"/>
          <w:szCs w:val="32"/>
          <w:lang w:bidi="ar"/>
        </w:rPr>
      </w:pPr>
    </w:p>
    <w:p>
      <w:pPr>
        <w:widowControl/>
        <w:spacing w:after="0" w:line="560" w:lineRule="exact"/>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尊敬的观众朋友：</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欢迎您前来观赛！为共同营造安全、文明、热烈、有序的观赛环境，保障赛事顺利进行，请您在观赛前仔细阅读并遵守以下须知：</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一、入场与证件</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实名入场：请使用与预约信息一致的真实、有效身份证件入场。严禁冒用他人证件或使用虚假信息。</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有序进出：请自觉配合安检，服从工作人员指引，按序排队、验票入场。比赛结束后，请有序、快速离场，避免拥堵。</w:t>
      </w:r>
    </w:p>
    <w:p>
      <w:pPr>
        <w:widowControl/>
        <w:spacing w:after="0"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配合安检：</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严禁携带以下物品入场：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（1）易燃易爆品、管制刀具、棍棒等危险物品。</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（2）各类软硬包装饮料、含酒精饮品。</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（3）激光笔、强光手电、哨子、扩音设备等可能干扰比赛的物品。</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（4）大型旗帜、横幅、标语、三脚架等影响他人观赛的物品。</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（5）任何违反法律法规及社会公序良俗的宣传品。</w:t>
      </w:r>
    </w:p>
    <w:p>
      <w:pPr>
        <w:widowControl/>
        <w:spacing w:after="0" w:line="560" w:lineRule="exact"/>
        <w:ind w:firstLine="640" w:firstLineChars="200"/>
        <w:jc w:val="left"/>
        <w:rPr>
          <w:rFonts w:hint="eastAsia" w:ascii="方正仿宋_GB2312" w:hAnsi="方正仿宋_GB2312" w:eastAsia="方正仿宋_GB2312" w:cs="方正仿宋_GB2312"/>
          <w:color w:val="000000"/>
          <w:kern w:val="0"/>
          <w:sz w:val="32"/>
          <w:szCs w:val="32"/>
          <w:lang w:bidi="ar"/>
        </w:rPr>
      </w:pPr>
      <w:r>
        <w:rPr>
          <w:rFonts w:hint="eastAsia" w:ascii="黑体" w:hAnsi="黑体" w:eastAsia="黑体" w:cs="黑体"/>
          <w:color w:val="000000"/>
          <w:kern w:val="0"/>
          <w:sz w:val="32"/>
          <w:szCs w:val="32"/>
          <w:lang w:bidi="ar"/>
        </w:rPr>
        <w:t>二、赛场行为规范</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文明观赛：请为双方的精彩表现加油喝彩。严禁使用侮辱性、歧视性、挑衅性语言或手势攻击运动员、裁判员、工作人员及其他观众。</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维护环境：请勿在赛场内吸烟，请勿随地吐痰、乱扔杂物。请保管好个人物品，离场时请带走垃圾。</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遵守秩序：请在指定座位就座，勿随意走动、站立或遮挡他人视线。严禁跨越隔离设施进入比赛区域。</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禁止投掷：严禁向场地内投掷任何物品（包括但不限于水瓶、杂物等）。</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禁用干扰设备：比赛期间，严禁使用闪光灯拍照，严禁使用激光笔照射球员、裁判或干扰比赛。</w:t>
      </w:r>
    </w:p>
    <w:p>
      <w:pPr>
        <w:widowControl/>
        <w:spacing w:after="0" w:line="560" w:lineRule="exact"/>
        <w:ind w:firstLine="640" w:firstLineChars="200"/>
        <w:jc w:val="left"/>
        <w:rPr>
          <w:rFonts w:hint="eastAsia" w:ascii="方正仿宋_GB2312" w:hAnsi="方正仿宋_GB2312" w:eastAsia="方正仿宋_GB2312" w:cs="方正仿宋_GB2312"/>
          <w:color w:val="000000"/>
          <w:kern w:val="0"/>
          <w:sz w:val="32"/>
          <w:szCs w:val="32"/>
          <w:lang w:bidi="ar"/>
        </w:rPr>
      </w:pPr>
      <w:r>
        <w:rPr>
          <w:rFonts w:hint="eastAsia" w:ascii="黑体" w:hAnsi="黑体" w:eastAsia="黑体" w:cs="黑体"/>
          <w:color w:val="000000"/>
          <w:kern w:val="0"/>
          <w:sz w:val="32"/>
          <w:szCs w:val="32"/>
          <w:lang w:bidi="ar"/>
        </w:rPr>
        <w:t>三、礼仪与尊重</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尊重比赛：比赛期间，请尊重裁判员的每一次判罚，请保持理性，文明观赛。</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尊重国歌、国旗：在奏唱国歌、升国旗仪式时，请肃立并行注目礼，保持安静。</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友好互动：请以友好、健康的方式与球员、啦啦队互动。严禁任何形式的围堵、追逐、骚扰行为。</w:t>
      </w:r>
    </w:p>
    <w:p>
      <w:pPr>
        <w:widowControl/>
        <w:spacing w:after="0" w:line="560" w:lineRule="exact"/>
        <w:ind w:firstLine="640" w:firstLineChars="200"/>
        <w:jc w:val="left"/>
        <w:rPr>
          <w:rFonts w:hint="eastAsia" w:ascii="方正仿宋_GB2312" w:hAnsi="方正仿宋_GB2312" w:eastAsia="方正仿宋_GB2312" w:cs="方正仿宋_GB2312"/>
          <w:color w:val="000000"/>
          <w:kern w:val="0"/>
          <w:sz w:val="32"/>
          <w:szCs w:val="32"/>
          <w:lang w:bidi="ar"/>
        </w:rPr>
      </w:pPr>
      <w:r>
        <w:rPr>
          <w:rFonts w:hint="eastAsia" w:ascii="黑体" w:hAnsi="黑体" w:eastAsia="黑体" w:cs="黑体"/>
          <w:color w:val="000000"/>
          <w:kern w:val="0"/>
          <w:sz w:val="32"/>
          <w:szCs w:val="32"/>
          <w:lang w:bidi="ar"/>
        </w:rPr>
        <w:t>四、特别提示</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安全第一：请照看好随行的老人与儿童。如遇身体不适或突发情况，请立即联系附近工作人员或拨打急救电话。</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遵守法律：任何扰乱公共秩序、寻衅滋事、打架斗殴等行为，组委会将报告公安机关依法处理。</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服从管理：请始终服从现场工作人员、安保人员及广播的指挥和管理。</w:t>
      </w:r>
    </w:p>
    <w:p>
      <w:pPr>
        <w:widowControl/>
        <w:spacing w:after="0" w:line="560" w:lineRule="exact"/>
        <w:ind w:firstLine="640" w:firstLineChars="200"/>
        <w:jc w:val="left"/>
        <w:rPr>
          <w:rFonts w:hint="eastAsia" w:ascii="方正仿宋_GB2312" w:hAnsi="方正仿宋_GB2312" w:eastAsia="方正仿宋_GB2312" w:cs="方正仿宋_GB2312"/>
          <w:color w:val="000000"/>
          <w:kern w:val="0"/>
          <w:sz w:val="32"/>
          <w:szCs w:val="32"/>
          <w:lang w:bidi="ar"/>
        </w:rPr>
      </w:pPr>
      <w:r>
        <w:rPr>
          <w:rFonts w:hint="eastAsia" w:ascii="黑体" w:hAnsi="黑体" w:eastAsia="黑体" w:cs="黑体"/>
          <w:color w:val="000000"/>
          <w:kern w:val="0"/>
          <w:sz w:val="32"/>
          <w:szCs w:val="32"/>
          <w:lang w:bidi="ar"/>
        </w:rPr>
        <w:t>五、绿色行动倡议</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低碳出行：建议您优先选择公共交通、自行车或拼车前往赛场，减少碳排放，共同为首都的蓝天贡献力量。</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垃圾分类：请自觉将废弃的塑料瓶、纸张、食品包装等分类投放至指定的回收垃圾桶或垃圾袋中。让我们携手实现赛场垃圾的减量化与资源化。</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减少浪费：倡导按需购水，鼓励自带水杯（空杯）入场（请注意配合安检）。请珍惜粮食，避免浪费赛事餐饮。</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保护设施：请爱护赛场内的公共设施及绿化环境，不随意踩踏花草，不刻划、破坏场地器材。</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绿色传播：欢迎您通过社交媒体分享您的绿色观赛行动，带动更多人参与到环保事业中来，让可持续发展理念深入人心。</w:t>
      </w:r>
    </w:p>
    <w:p>
      <w:pPr>
        <w:widowControl/>
        <w:spacing w:after="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六、责任声明</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凡预约、入场观赛者，即视为已阅读、理解并同意遵守本须知全部内容。对违反上述规定者，组委会有权责令其离开赛场，情节严重者将依法追究其法律责任。</w:t>
      </w:r>
    </w:p>
    <w:p>
      <w:pPr>
        <w:widowControl/>
        <w:spacing w:after="0"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感谢您的理解、支持与配合！让我们共同享受篮球运动的激情与魅力，留下一段美好的观赛回忆！</w:t>
      </w:r>
    </w:p>
    <w:p>
      <w:pPr>
        <w:widowControl/>
        <w:spacing w:after="0" w:line="560" w:lineRule="exact"/>
        <w:jc w:val="left"/>
        <w:rPr>
          <w:rFonts w:hint="eastAsia" w:ascii="仿宋_GB2312" w:hAnsi="仿宋_GB2312" w:eastAsia="仿宋_GB2312" w:cs="仿宋_GB2312"/>
          <w:color w:val="000000"/>
          <w:kern w:val="0"/>
          <w:sz w:val="32"/>
          <w:szCs w:val="32"/>
          <w:lang w:bidi="ar"/>
        </w:rPr>
      </w:pPr>
    </w:p>
    <w:p>
      <w:pPr>
        <w:widowControl/>
        <w:spacing w:after="0" w:line="560" w:lineRule="exact"/>
        <w:ind w:firstLine="3158" w:firstLineChars="987"/>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2026海淀3x3超级争霸赛组委会</w:t>
      </w:r>
    </w:p>
    <w:p>
      <w:pPr>
        <w:widowControl/>
        <w:spacing w:after="0" w:line="560" w:lineRule="exact"/>
        <w:ind w:firstLine="4118" w:firstLineChars="1287"/>
        <w:jc w:val="left"/>
        <w:rPr>
          <w:rFonts w:hint="eastAsia"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t>2026年</w:t>
      </w:r>
      <w:r>
        <w:rPr>
          <w:rFonts w:hint="eastAsia" w:ascii="仿宋_GB2312" w:hAnsi="仿宋_GB2312" w:eastAsia="仿宋_GB2312" w:cs="仿宋_GB2312"/>
          <w:color w:val="000000"/>
          <w:kern w:val="0"/>
          <w:sz w:val="32"/>
          <w:szCs w:val="32"/>
          <w:lang w:bidi="ar"/>
        </w:rPr>
        <w:t xml:space="preserve">    </w:t>
      </w:r>
      <w:r>
        <w:rPr>
          <w:rFonts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ascii="仿宋_GB2312" w:hAnsi="仿宋_GB2312" w:eastAsia="仿宋_GB2312" w:cs="仿宋_GB2312"/>
          <w:color w:val="000000"/>
          <w:kern w:val="0"/>
          <w:sz w:val="32"/>
          <w:szCs w:val="32"/>
          <w:lang w:bidi="ar"/>
        </w:rPr>
        <w:t>日</w:t>
      </w:r>
    </w:p>
    <w:p>
      <w:pPr>
        <w:rPr>
          <w:rFonts w:hint="eastAsia"/>
        </w:rPr>
      </w:pPr>
    </w:p>
    <w:sectPr>
      <w:head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微软雅黑">
    <w:altName w:val="黑体"/>
    <w:panose1 w:val="020B0503020204020204"/>
    <w:charset w:val="86"/>
    <w:family w:val="swiss"/>
    <w:pitch w:val="default"/>
    <w:sig w:usb0="00000000" w:usb1="00000000" w:usb2="00000016" w:usb3="00000000" w:csb0="0004001F" w:csb1="00000000"/>
  </w:font>
  <w:font w:name="方正仿宋_GB2312">
    <w:altName w:val="方正仿宋_GBK"/>
    <w:panose1 w:val="00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F492B"/>
    <w:multiLevelType w:val="singleLevel"/>
    <w:tmpl w:val="5DAF492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43724"/>
    <w:rsid w:val="00085DA4"/>
    <w:rsid w:val="00111311"/>
    <w:rsid w:val="003B4C9F"/>
    <w:rsid w:val="00404714"/>
    <w:rsid w:val="00971740"/>
    <w:rsid w:val="00BE2B97"/>
    <w:rsid w:val="00C30F3D"/>
    <w:rsid w:val="00C64950"/>
    <w:rsid w:val="00CE0051"/>
    <w:rsid w:val="00F71313"/>
    <w:rsid w:val="00F71A4E"/>
    <w:rsid w:val="1FD0B5C2"/>
    <w:rsid w:val="29F43724"/>
    <w:rsid w:val="3E1F2DAC"/>
    <w:rsid w:val="3FFFAD03"/>
    <w:rsid w:val="47FE8443"/>
    <w:rsid w:val="55D5CED2"/>
    <w:rsid w:val="55E8C64B"/>
    <w:rsid w:val="5EBB691D"/>
    <w:rsid w:val="5F5FDCC3"/>
    <w:rsid w:val="5FF3D2FA"/>
    <w:rsid w:val="61F4292A"/>
    <w:rsid w:val="6DF322A4"/>
    <w:rsid w:val="74DC085A"/>
    <w:rsid w:val="77D68AD0"/>
    <w:rsid w:val="77D70DAD"/>
    <w:rsid w:val="79FFC355"/>
    <w:rsid w:val="7BA8AE55"/>
    <w:rsid w:val="7BFF8AE2"/>
    <w:rsid w:val="7DFEB246"/>
    <w:rsid w:val="7E576F8D"/>
    <w:rsid w:val="7F76DFAB"/>
    <w:rsid w:val="7FF704EB"/>
    <w:rsid w:val="8D1DB767"/>
    <w:rsid w:val="AB4FB008"/>
    <w:rsid w:val="B7DDA1BE"/>
    <w:rsid w:val="BAFD2E6B"/>
    <w:rsid w:val="DE5F4B7A"/>
    <w:rsid w:val="DFFFD066"/>
    <w:rsid w:val="EABBB46E"/>
    <w:rsid w:val="EEAFCE85"/>
    <w:rsid w:val="EF2DFF3E"/>
    <w:rsid w:val="F68F38D4"/>
    <w:rsid w:val="F71FA27A"/>
    <w:rsid w:val="F731681A"/>
    <w:rsid w:val="F7FE07A4"/>
    <w:rsid w:val="F87B7184"/>
    <w:rsid w:val="FBAFAC78"/>
    <w:rsid w:val="FBBE5474"/>
    <w:rsid w:val="FEB120D6"/>
    <w:rsid w:val="FFFB2B61"/>
    <w:rsid w:val="FFFBD7C6"/>
    <w:rsid w:val="FFFD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kinsoku w:val="0"/>
      <w:autoSpaceDE w:val="0"/>
      <w:autoSpaceDN w:val="0"/>
      <w:adjustRightInd w:val="0"/>
      <w:snapToGrid w:val="0"/>
      <w:jc w:val="left"/>
    </w:pPr>
    <w:rPr>
      <w:rFonts w:hint="eastAsia" w:ascii="仿宋" w:hAnsi="仿宋" w:eastAsia="仿宋" w:cs="Times New Roman"/>
      <w:color w:val="000000"/>
      <w:kern w:val="0"/>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rPr>
      <w:sz w:val="24"/>
    </w:rPr>
  </w:style>
  <w:style w:type="character" w:customStyle="1" w:styleId="8">
    <w:name w:val="正文文本 字符"/>
    <w:basedOn w:val="7"/>
    <w:link w:val="2"/>
    <w:qFormat/>
    <w:uiPriority w:val="0"/>
    <w:rPr>
      <w:rFonts w:hint="eastAsia" w:ascii="仿宋" w:hAnsi="仿宋" w:eastAsia="仿宋" w:cs="仿宋"/>
      <w:snapToGrid/>
      <w:color w:val="000000"/>
      <w:sz w:val="31"/>
      <w:szCs w:val="31"/>
      <w:lang w:eastAsia="en-US"/>
    </w:rPr>
  </w:style>
  <w:style w:type="paragraph" w:customStyle="1" w:styleId="9">
    <w:name w:val="Body text|1"/>
    <w:basedOn w:val="1"/>
    <w:next w:val="5"/>
    <w:qFormat/>
    <w:uiPriority w:val="0"/>
    <w:pPr>
      <w:spacing w:line="446" w:lineRule="auto"/>
      <w:ind w:firstLine="400"/>
    </w:pPr>
    <w:rPr>
      <w:rFonts w:ascii="宋体" w:cs="宋体"/>
      <w:sz w:val="26"/>
      <w:szCs w:val="26"/>
      <w:lang w:val="zh-TW" w:eastAsia="zh-TW" w:bidi="zh-TW"/>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5010</Words>
  <Characters>5162</Characters>
  <Lines>322</Lines>
  <Paragraphs>317</Paragraphs>
  <TotalTime>163</TotalTime>
  <ScaleCrop>false</ScaleCrop>
  <LinksUpToDate>false</LinksUpToDate>
  <CharactersWithSpaces>9855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2026-02-28T06:17:00Z</dcterms:created>
  <dc:creator>球曈</dc:creator>
  <cp:lastModifiedBy>user</cp:lastModifiedBy>
  <cp:lastPrinted>2026-03-14T23:16:00Z</cp:lastPrinted>
  <dcterms:modified xsi:type="dcterms:W3CDTF">2026-03-16T15:55:28Z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7AB2CCB9B49C47758CE8B71FC163DC9F_11</vt:lpwstr>
  </property>
  <property fmtid="{D5CDD505-2E9C-101B-9397-08002B2CF9AE}" pid="4" name="KSOTemplateDocerSaveRecord">
    <vt:lpwstr>eyJoZGlkIjoiNmM2MDVlNGFiNDZkNzZiMDAxMTZkNzZlMjUzNDRmYzAiLCJ1c2VySWQiOiI0MzQ0NDU3NDUifQ==</vt:lpwstr>
  </property>
</Properties>
</file>